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4A51" w14:textId="77777777" w:rsidR="001E4173" w:rsidRPr="00D21F6A" w:rsidRDefault="001E4173" w:rsidP="001E4173">
      <w:pPr>
        <w:pStyle w:val="Ttulo"/>
        <w:jc w:val="both"/>
        <w:rPr>
          <w:rFonts w:cs="Arial"/>
          <w:b w:val="0"/>
          <w:sz w:val="24"/>
          <w:szCs w:val="24"/>
          <w:u w:val="none"/>
          <w:lang w:val="pt-BR"/>
        </w:rPr>
      </w:pPr>
      <w:bookmarkStart w:id="0" w:name="_Hlk195016913"/>
      <w:bookmarkStart w:id="1" w:name="_Hlk202781586"/>
      <w:r w:rsidRPr="00D21F6A">
        <w:rPr>
          <w:rFonts w:cs="Arial"/>
          <w:b w:val="0"/>
          <w:sz w:val="24"/>
          <w:szCs w:val="24"/>
          <w:u w:val="none"/>
          <w:lang w:eastAsia="pt-BR"/>
        </w:rPr>
        <w:t> </w:t>
      </w:r>
      <w:r w:rsidRPr="00D21F6A">
        <w:rPr>
          <w:rFonts w:cs="Arial"/>
          <w:b w:val="0"/>
          <w:sz w:val="24"/>
          <w:szCs w:val="24"/>
          <w:u w:val="none"/>
        </w:rPr>
        <w:t xml:space="preserve">Ofício n.º </w:t>
      </w:r>
      <w:r w:rsidRPr="00D21F6A">
        <w:rPr>
          <w:rFonts w:cs="Arial"/>
          <w:b w:val="0"/>
          <w:sz w:val="24"/>
          <w:szCs w:val="24"/>
          <w:u w:val="none"/>
          <w:lang w:val="pt-BR"/>
        </w:rPr>
        <w:t>4</w:t>
      </w:r>
      <w:r w:rsidR="00141E79">
        <w:rPr>
          <w:rFonts w:cs="Arial"/>
          <w:b w:val="0"/>
          <w:sz w:val="24"/>
          <w:szCs w:val="24"/>
          <w:u w:val="none"/>
          <w:lang w:val="pt-BR"/>
        </w:rPr>
        <w:t>70</w:t>
      </w:r>
      <w:r w:rsidRPr="00D21F6A">
        <w:rPr>
          <w:rFonts w:cs="Arial"/>
          <w:b w:val="0"/>
          <w:sz w:val="24"/>
          <w:szCs w:val="24"/>
          <w:u w:val="none"/>
        </w:rPr>
        <w:t xml:space="preserve">/GP/PMPA  </w:t>
      </w:r>
    </w:p>
    <w:p w14:paraId="4ED1DD64" w14:textId="77777777" w:rsidR="001E4173" w:rsidRPr="00D21F6A" w:rsidRDefault="001E4173" w:rsidP="001E4173">
      <w:pPr>
        <w:pStyle w:val="Ttulo"/>
        <w:jc w:val="both"/>
        <w:rPr>
          <w:rFonts w:cs="Arial"/>
          <w:b w:val="0"/>
          <w:sz w:val="24"/>
          <w:szCs w:val="24"/>
          <w:u w:val="none"/>
          <w:lang w:val="pt-BR"/>
        </w:rPr>
      </w:pPr>
    </w:p>
    <w:p w14:paraId="6427289B" w14:textId="77777777" w:rsidR="001E4173" w:rsidRPr="00D21F6A" w:rsidRDefault="001E4173" w:rsidP="001E4173">
      <w:pPr>
        <w:pStyle w:val="Ttulo"/>
        <w:jc w:val="right"/>
        <w:rPr>
          <w:rFonts w:cs="Arial"/>
          <w:b w:val="0"/>
          <w:sz w:val="24"/>
          <w:szCs w:val="24"/>
          <w:u w:val="none"/>
        </w:rPr>
      </w:pPr>
      <w:r w:rsidRPr="00D21F6A">
        <w:rPr>
          <w:rFonts w:cs="Arial"/>
          <w:b w:val="0"/>
          <w:sz w:val="24"/>
          <w:szCs w:val="24"/>
          <w:u w:val="none"/>
        </w:rPr>
        <w:t xml:space="preserve">Paty do Alferes, em </w:t>
      </w:r>
      <w:r w:rsidR="00141E79">
        <w:rPr>
          <w:rFonts w:cs="Arial"/>
          <w:b w:val="0"/>
          <w:sz w:val="24"/>
          <w:szCs w:val="24"/>
          <w:u w:val="none"/>
          <w:lang w:val="pt-BR"/>
        </w:rPr>
        <w:t>14</w:t>
      </w:r>
      <w:r w:rsidRPr="00D21F6A">
        <w:rPr>
          <w:rFonts w:cs="Arial"/>
          <w:b w:val="0"/>
          <w:sz w:val="24"/>
          <w:szCs w:val="24"/>
          <w:u w:val="none"/>
        </w:rPr>
        <w:t xml:space="preserve"> de </w:t>
      </w:r>
      <w:r w:rsidR="00141E79">
        <w:rPr>
          <w:rFonts w:cs="Arial"/>
          <w:b w:val="0"/>
          <w:sz w:val="24"/>
          <w:szCs w:val="24"/>
          <w:u w:val="none"/>
          <w:lang w:val="pt-BR"/>
        </w:rPr>
        <w:t>outu</w:t>
      </w:r>
      <w:r w:rsidRPr="00D21F6A">
        <w:rPr>
          <w:rFonts w:cs="Arial"/>
          <w:b w:val="0"/>
          <w:sz w:val="24"/>
          <w:szCs w:val="24"/>
          <w:u w:val="none"/>
          <w:lang w:val="pt-BR"/>
        </w:rPr>
        <w:t>bro</w:t>
      </w:r>
      <w:r w:rsidRPr="00D21F6A">
        <w:rPr>
          <w:rFonts w:cs="Arial"/>
          <w:b w:val="0"/>
          <w:sz w:val="24"/>
          <w:szCs w:val="24"/>
          <w:u w:val="none"/>
        </w:rPr>
        <w:t xml:space="preserve"> de 2025.</w:t>
      </w:r>
    </w:p>
    <w:p w14:paraId="4D4DB5FF" w14:textId="77777777" w:rsidR="001E4173" w:rsidRPr="00D21F6A" w:rsidRDefault="001E4173" w:rsidP="001E4173">
      <w:pPr>
        <w:pStyle w:val="Ttulo"/>
        <w:jc w:val="both"/>
        <w:rPr>
          <w:rFonts w:cs="Arial"/>
          <w:b w:val="0"/>
          <w:sz w:val="24"/>
          <w:szCs w:val="24"/>
          <w:u w:val="none"/>
        </w:rPr>
      </w:pPr>
    </w:p>
    <w:p w14:paraId="394BE2DC" w14:textId="77777777" w:rsidR="001E4173" w:rsidRPr="00D21F6A" w:rsidRDefault="001E4173" w:rsidP="001E4173">
      <w:pPr>
        <w:pStyle w:val="Ttulo"/>
        <w:spacing w:line="360" w:lineRule="auto"/>
        <w:jc w:val="both"/>
        <w:rPr>
          <w:rFonts w:cs="Arial"/>
          <w:b w:val="0"/>
          <w:sz w:val="24"/>
          <w:szCs w:val="24"/>
          <w:u w:val="none"/>
          <w:lang w:val="pt-BR"/>
        </w:rPr>
      </w:pPr>
    </w:p>
    <w:p w14:paraId="2F4AE8FD" w14:textId="77777777" w:rsidR="001E4173" w:rsidRPr="00D21F6A" w:rsidRDefault="001E4173" w:rsidP="001E4173">
      <w:pPr>
        <w:pStyle w:val="Ttulo"/>
        <w:spacing w:line="360" w:lineRule="auto"/>
        <w:jc w:val="both"/>
        <w:rPr>
          <w:rFonts w:cs="Arial"/>
          <w:b w:val="0"/>
          <w:sz w:val="24"/>
          <w:szCs w:val="24"/>
          <w:u w:val="none"/>
        </w:rPr>
      </w:pPr>
      <w:r w:rsidRPr="00D21F6A">
        <w:rPr>
          <w:rFonts w:cs="Arial"/>
          <w:b w:val="0"/>
          <w:sz w:val="24"/>
          <w:szCs w:val="24"/>
          <w:u w:val="none"/>
        </w:rPr>
        <w:t>Senhor Presidente,</w:t>
      </w:r>
    </w:p>
    <w:p w14:paraId="67D90E4B" w14:textId="77777777" w:rsidR="001E4173" w:rsidRPr="00D21F6A" w:rsidRDefault="001E4173" w:rsidP="001E4173">
      <w:pPr>
        <w:pStyle w:val="Ttulo"/>
        <w:jc w:val="both"/>
        <w:rPr>
          <w:rFonts w:cs="Arial"/>
          <w:sz w:val="24"/>
          <w:szCs w:val="24"/>
        </w:rPr>
      </w:pPr>
    </w:p>
    <w:p w14:paraId="0D065207" w14:textId="77777777" w:rsidR="00D21F6A" w:rsidRPr="00141E79" w:rsidRDefault="001E4173" w:rsidP="00D21F6A">
      <w:pPr>
        <w:pStyle w:val="Normal1"/>
        <w:ind w:firstLine="708"/>
        <w:jc w:val="both"/>
        <w:rPr>
          <w:rFonts w:ascii="Arial" w:hAnsi="Arial" w:cs="Arial"/>
          <w:sz w:val="24"/>
          <w:szCs w:val="24"/>
        </w:rPr>
      </w:pPr>
      <w:r w:rsidRPr="00141E79">
        <w:rPr>
          <w:rFonts w:ascii="Arial" w:hAnsi="Arial" w:cs="Arial"/>
          <w:sz w:val="24"/>
          <w:szCs w:val="24"/>
        </w:rPr>
        <w:t>Cumprimentando Vossa Excelência tenho a elevada honra de dirigir-me a essa Casa de Leis para encaminhar a Mensagem n.° 0</w:t>
      </w:r>
      <w:r w:rsidR="00D21F6A" w:rsidRPr="00141E79">
        <w:rPr>
          <w:rFonts w:ascii="Arial" w:hAnsi="Arial" w:cs="Arial"/>
          <w:sz w:val="24"/>
          <w:szCs w:val="24"/>
        </w:rPr>
        <w:t>8</w:t>
      </w:r>
      <w:r w:rsidR="00423E57">
        <w:rPr>
          <w:rFonts w:ascii="Arial" w:hAnsi="Arial" w:cs="Arial"/>
          <w:sz w:val="24"/>
          <w:szCs w:val="24"/>
        </w:rPr>
        <w:t>8</w:t>
      </w:r>
      <w:r w:rsidRPr="00141E79">
        <w:rPr>
          <w:rFonts w:ascii="Arial" w:hAnsi="Arial" w:cs="Arial"/>
          <w:sz w:val="24"/>
          <w:szCs w:val="24"/>
        </w:rPr>
        <w:t xml:space="preserve">/2025 que autoriza o Poder Executivo </w:t>
      </w:r>
      <w:r w:rsidR="003E250D" w:rsidRPr="00141E79">
        <w:rPr>
          <w:rFonts w:ascii="Arial" w:hAnsi="Arial" w:cs="Arial"/>
          <w:sz w:val="24"/>
          <w:szCs w:val="24"/>
        </w:rPr>
        <w:t xml:space="preserve">a </w:t>
      </w:r>
      <w:r w:rsidR="00D21F6A" w:rsidRPr="00141E79">
        <w:rPr>
          <w:rFonts w:ascii="Arial" w:hAnsi="Arial" w:cs="Arial"/>
          <w:sz w:val="24"/>
          <w:szCs w:val="24"/>
        </w:rPr>
        <w:t xml:space="preserve">abertura de Crédito Adicional </w:t>
      </w:r>
      <w:r w:rsidR="00141E79" w:rsidRPr="00141E79">
        <w:rPr>
          <w:rFonts w:ascii="Arial" w:hAnsi="Arial" w:cs="Arial"/>
          <w:sz w:val="24"/>
          <w:szCs w:val="24"/>
        </w:rPr>
        <w:t>Suplementar</w:t>
      </w:r>
      <w:r w:rsidR="00D21F6A" w:rsidRPr="00141E79">
        <w:rPr>
          <w:rFonts w:ascii="Arial" w:hAnsi="Arial" w:cs="Arial"/>
          <w:sz w:val="24"/>
          <w:szCs w:val="24"/>
        </w:rPr>
        <w:t xml:space="preserve">, no orçamento </w:t>
      </w:r>
      <w:r w:rsidR="0059644A" w:rsidRPr="00141E79">
        <w:rPr>
          <w:rFonts w:ascii="Arial" w:hAnsi="Arial" w:cs="Arial"/>
          <w:sz w:val="24"/>
          <w:szCs w:val="24"/>
        </w:rPr>
        <w:t>do Fundo Municipal de Saúde</w:t>
      </w:r>
      <w:r w:rsidR="00D21F6A" w:rsidRPr="00141E79">
        <w:rPr>
          <w:rFonts w:ascii="Arial" w:hAnsi="Arial" w:cs="Arial"/>
          <w:sz w:val="24"/>
          <w:szCs w:val="24"/>
        </w:rPr>
        <w:t xml:space="preserve">, no valor total de R$ </w:t>
      </w:r>
      <w:r w:rsidR="00141E79" w:rsidRPr="00141E79">
        <w:rPr>
          <w:rFonts w:ascii="Arial" w:hAnsi="Arial" w:cs="Arial"/>
          <w:sz w:val="24"/>
          <w:szCs w:val="24"/>
        </w:rPr>
        <w:t>654.060</w:t>
      </w:r>
      <w:r w:rsidR="0059644A" w:rsidRPr="00141E79">
        <w:rPr>
          <w:rFonts w:ascii="Arial" w:hAnsi="Arial" w:cs="Arial"/>
          <w:sz w:val="24"/>
          <w:szCs w:val="24"/>
        </w:rPr>
        <w:t>,</w:t>
      </w:r>
      <w:r w:rsidR="00141E79" w:rsidRPr="00141E79">
        <w:rPr>
          <w:rFonts w:ascii="Arial" w:hAnsi="Arial" w:cs="Arial"/>
          <w:sz w:val="24"/>
          <w:szCs w:val="24"/>
        </w:rPr>
        <w:t>65</w:t>
      </w:r>
      <w:r w:rsidR="00D21F6A" w:rsidRPr="00141E79">
        <w:rPr>
          <w:rFonts w:ascii="Arial" w:hAnsi="Arial" w:cs="Arial"/>
          <w:sz w:val="24"/>
          <w:szCs w:val="24"/>
        </w:rPr>
        <w:t xml:space="preserve"> </w:t>
      </w:r>
      <w:r w:rsidR="00141E79" w:rsidRPr="00141E79">
        <w:rPr>
          <w:rFonts w:ascii="Arial" w:hAnsi="Arial" w:cs="Arial"/>
          <w:sz w:val="24"/>
          <w:szCs w:val="24"/>
        </w:rPr>
        <w:t>(Seiscentos e cinquenta e quatro mil, sessenta reais e sessenta e cinco centavos)</w:t>
      </w:r>
      <w:r w:rsidR="00D21F6A" w:rsidRPr="00141E79">
        <w:rPr>
          <w:rFonts w:ascii="Arial" w:hAnsi="Arial" w:cs="Arial"/>
          <w:sz w:val="24"/>
          <w:szCs w:val="24"/>
        </w:rPr>
        <w:t xml:space="preserve">, por </w:t>
      </w:r>
      <w:r w:rsidR="00141E79" w:rsidRPr="00141E79">
        <w:rPr>
          <w:rFonts w:ascii="Arial" w:hAnsi="Arial" w:cs="Arial"/>
          <w:sz w:val="24"/>
          <w:szCs w:val="24"/>
        </w:rPr>
        <w:t xml:space="preserve">Provável </w:t>
      </w:r>
      <w:r w:rsidR="00D21F6A" w:rsidRPr="00141E79">
        <w:rPr>
          <w:rFonts w:ascii="Arial" w:hAnsi="Arial" w:cs="Arial"/>
          <w:sz w:val="24"/>
          <w:szCs w:val="24"/>
        </w:rPr>
        <w:t xml:space="preserve">Excesso de Arrecadação, em conformidade com o inciso II do §1º do Art. 43 da Lei Federal nº 4.320/1964. </w:t>
      </w:r>
    </w:p>
    <w:p w14:paraId="468596E8" w14:textId="77777777" w:rsidR="00D21F6A" w:rsidRDefault="001E4173" w:rsidP="00D21F6A">
      <w:pPr>
        <w:pStyle w:val="Normal1"/>
        <w:ind w:firstLine="708"/>
        <w:jc w:val="both"/>
        <w:rPr>
          <w:rFonts w:ascii="Arial" w:hAnsi="Arial" w:cs="Arial"/>
          <w:sz w:val="24"/>
          <w:szCs w:val="24"/>
        </w:rPr>
      </w:pPr>
      <w:r w:rsidRPr="00141E79">
        <w:rPr>
          <w:rFonts w:ascii="Arial" w:hAnsi="Arial" w:cs="Arial"/>
          <w:sz w:val="24"/>
          <w:szCs w:val="24"/>
        </w:rPr>
        <w:t xml:space="preserve">Tendo em vista a necessidade do presente projeto solicito que o mesmo  seja apreciado e aprovado em </w:t>
      </w:r>
      <w:r w:rsidRPr="00141E79">
        <w:rPr>
          <w:rFonts w:ascii="Arial" w:hAnsi="Arial" w:cs="Arial"/>
          <w:b/>
          <w:sz w:val="24"/>
          <w:szCs w:val="24"/>
        </w:rPr>
        <w:t>regime de urgência</w:t>
      </w:r>
      <w:r w:rsidRPr="00D21F6A">
        <w:rPr>
          <w:rFonts w:ascii="Arial" w:hAnsi="Arial" w:cs="Arial"/>
          <w:sz w:val="24"/>
          <w:szCs w:val="24"/>
        </w:rPr>
        <w:t xml:space="preserve"> na forma do Regimento Interno e Lei Orgânica do Município de Paty do Alferes.</w:t>
      </w:r>
    </w:p>
    <w:p w14:paraId="0DFB1D3F" w14:textId="77777777" w:rsidR="001E4173" w:rsidRPr="00D21F6A" w:rsidRDefault="001E4173" w:rsidP="00D21F6A">
      <w:pPr>
        <w:pStyle w:val="Normal1"/>
        <w:ind w:firstLine="708"/>
        <w:jc w:val="both"/>
        <w:rPr>
          <w:rFonts w:ascii="Arial" w:hAnsi="Arial" w:cs="Arial"/>
          <w:sz w:val="24"/>
          <w:szCs w:val="24"/>
        </w:rPr>
      </w:pPr>
      <w:r w:rsidRPr="00D21F6A">
        <w:rPr>
          <w:rFonts w:ascii="Arial" w:hAnsi="Arial" w:cs="Arial"/>
          <w:sz w:val="24"/>
          <w:szCs w:val="24"/>
        </w:rPr>
        <w:t>Ao ensejo, renovo os cumprimentos elevados de estima e distinta consideração aos integrantes dessa Casa de Leis.</w:t>
      </w:r>
    </w:p>
    <w:p w14:paraId="759DC0FE" w14:textId="77777777" w:rsidR="001E4173" w:rsidRPr="00D21F6A" w:rsidRDefault="001E4173" w:rsidP="001E4173">
      <w:pPr>
        <w:spacing w:line="360" w:lineRule="auto"/>
        <w:ind w:firstLine="708"/>
        <w:jc w:val="both"/>
        <w:rPr>
          <w:rFonts w:ascii="Arial" w:hAnsi="Arial" w:cs="Arial"/>
        </w:rPr>
      </w:pPr>
      <w:r w:rsidRPr="00D21F6A">
        <w:rPr>
          <w:rFonts w:ascii="Arial" w:hAnsi="Arial" w:cs="Arial"/>
        </w:rPr>
        <w:t>Atenciosamente,</w:t>
      </w:r>
    </w:p>
    <w:p w14:paraId="4001B893" w14:textId="77777777" w:rsidR="001E4173" w:rsidRPr="00D21F6A" w:rsidRDefault="001E4173" w:rsidP="001E4173">
      <w:pPr>
        <w:pBdr>
          <w:bottom w:val="single" w:sz="12" w:space="1" w:color="auto"/>
        </w:pBdr>
        <w:spacing w:line="360" w:lineRule="auto"/>
        <w:ind w:right="282" w:firstLine="708"/>
        <w:jc w:val="both"/>
        <w:rPr>
          <w:rFonts w:ascii="Arial" w:hAnsi="Arial" w:cs="Arial"/>
        </w:rPr>
      </w:pPr>
    </w:p>
    <w:p w14:paraId="1D12B340" w14:textId="77777777" w:rsidR="001E4173" w:rsidRPr="00D21F6A" w:rsidRDefault="001E4173" w:rsidP="001E4173">
      <w:pPr>
        <w:pBdr>
          <w:bottom w:val="single" w:sz="12" w:space="1" w:color="auto"/>
        </w:pBdr>
        <w:spacing w:line="360" w:lineRule="auto"/>
        <w:ind w:right="282" w:firstLine="708"/>
        <w:jc w:val="both"/>
        <w:rPr>
          <w:rFonts w:ascii="Arial" w:hAnsi="Arial" w:cs="Arial"/>
        </w:rPr>
      </w:pPr>
    </w:p>
    <w:p w14:paraId="71735B8A" w14:textId="77777777" w:rsidR="001E4173" w:rsidRPr="00D21F6A" w:rsidRDefault="001E4173" w:rsidP="001E4173">
      <w:pPr>
        <w:pBdr>
          <w:bottom w:val="single" w:sz="12" w:space="1" w:color="auto"/>
        </w:pBdr>
        <w:spacing w:line="360" w:lineRule="auto"/>
        <w:ind w:right="282" w:firstLine="708"/>
        <w:jc w:val="both"/>
        <w:rPr>
          <w:rFonts w:ascii="Arial" w:hAnsi="Arial" w:cs="Arial"/>
        </w:rPr>
      </w:pPr>
    </w:p>
    <w:p w14:paraId="718BAD4C" w14:textId="77777777" w:rsidR="001E4173" w:rsidRPr="00D21F6A" w:rsidRDefault="001E4173" w:rsidP="001E4173">
      <w:pPr>
        <w:pBdr>
          <w:bottom w:val="single" w:sz="12" w:space="1" w:color="auto"/>
        </w:pBdr>
        <w:spacing w:line="360" w:lineRule="auto"/>
        <w:ind w:right="282" w:firstLine="708"/>
        <w:jc w:val="center"/>
        <w:rPr>
          <w:rFonts w:ascii="Arial" w:hAnsi="Arial" w:cs="Arial"/>
        </w:rPr>
      </w:pPr>
      <w:r w:rsidRPr="00D21F6A">
        <w:rPr>
          <w:rFonts w:ascii="Arial" w:hAnsi="Arial" w:cs="Arial"/>
        </w:rPr>
        <w:t>JULIO AVELINO OLIVEIRA DE MOURA JUNIOR</w:t>
      </w:r>
    </w:p>
    <w:p w14:paraId="168439AB" w14:textId="77777777" w:rsidR="001E4173" w:rsidRPr="00D21F6A" w:rsidRDefault="001E4173" w:rsidP="001E4173">
      <w:pPr>
        <w:pBdr>
          <w:bottom w:val="single" w:sz="12" w:space="1" w:color="auto"/>
        </w:pBdr>
        <w:spacing w:line="360" w:lineRule="auto"/>
        <w:ind w:right="282" w:firstLine="708"/>
        <w:jc w:val="center"/>
        <w:rPr>
          <w:rFonts w:ascii="Arial" w:hAnsi="Arial" w:cs="Arial"/>
          <w:b/>
          <w:i/>
        </w:rPr>
      </w:pPr>
      <w:r w:rsidRPr="00D21F6A">
        <w:rPr>
          <w:rFonts w:ascii="Arial" w:hAnsi="Arial" w:cs="Arial"/>
          <w:b/>
          <w:i/>
        </w:rPr>
        <w:t>Prefeito Municipal</w:t>
      </w:r>
    </w:p>
    <w:p w14:paraId="69A50EBD" w14:textId="77777777" w:rsidR="001E4173" w:rsidRPr="00D21F6A" w:rsidRDefault="001E4173" w:rsidP="001E4173">
      <w:pPr>
        <w:pBdr>
          <w:bottom w:val="single" w:sz="12" w:space="1" w:color="auto"/>
        </w:pBdr>
        <w:spacing w:line="360" w:lineRule="auto"/>
        <w:ind w:right="282" w:firstLine="708"/>
        <w:jc w:val="center"/>
        <w:rPr>
          <w:rFonts w:ascii="Arial" w:hAnsi="Arial" w:cs="Arial"/>
          <w:b/>
          <w:i/>
        </w:rPr>
      </w:pPr>
    </w:p>
    <w:p w14:paraId="7C335CA5" w14:textId="77777777" w:rsidR="001E4173" w:rsidRPr="00D21F6A" w:rsidRDefault="001E4173" w:rsidP="001E4173">
      <w:pPr>
        <w:pBdr>
          <w:bottom w:val="single" w:sz="12" w:space="1" w:color="auto"/>
        </w:pBdr>
        <w:spacing w:line="360" w:lineRule="auto"/>
        <w:ind w:right="282" w:firstLine="708"/>
        <w:jc w:val="center"/>
        <w:rPr>
          <w:rFonts w:ascii="Arial" w:hAnsi="Arial" w:cs="Arial"/>
          <w:b/>
          <w:i/>
        </w:rPr>
      </w:pPr>
    </w:p>
    <w:p w14:paraId="59762D09" w14:textId="77777777" w:rsidR="00D21F6A" w:rsidRPr="00D21F6A" w:rsidRDefault="00D21F6A" w:rsidP="001E4173">
      <w:pPr>
        <w:pBdr>
          <w:bottom w:val="single" w:sz="12" w:space="1" w:color="auto"/>
        </w:pBdr>
        <w:spacing w:line="360" w:lineRule="auto"/>
        <w:ind w:right="282" w:firstLine="708"/>
        <w:jc w:val="center"/>
        <w:rPr>
          <w:rFonts w:ascii="Arial" w:hAnsi="Arial" w:cs="Arial"/>
          <w:b/>
          <w:i/>
        </w:rPr>
      </w:pPr>
    </w:p>
    <w:p w14:paraId="25AA9F4B" w14:textId="77777777" w:rsidR="00D21F6A" w:rsidRPr="00D21F6A" w:rsidRDefault="00D21F6A" w:rsidP="001E4173">
      <w:pPr>
        <w:pBdr>
          <w:bottom w:val="single" w:sz="12" w:space="1" w:color="auto"/>
        </w:pBdr>
        <w:spacing w:line="360" w:lineRule="auto"/>
        <w:ind w:right="282" w:firstLine="708"/>
        <w:jc w:val="center"/>
        <w:rPr>
          <w:rFonts w:ascii="Arial" w:hAnsi="Arial" w:cs="Arial"/>
          <w:b/>
          <w:i/>
        </w:rPr>
      </w:pPr>
    </w:p>
    <w:p w14:paraId="1DADBEBD" w14:textId="77777777" w:rsidR="00D21F6A" w:rsidRPr="00D21F6A" w:rsidRDefault="00D21F6A" w:rsidP="001E4173">
      <w:pPr>
        <w:pBdr>
          <w:bottom w:val="single" w:sz="12" w:space="1" w:color="auto"/>
        </w:pBdr>
        <w:spacing w:line="360" w:lineRule="auto"/>
        <w:ind w:right="282" w:firstLine="708"/>
        <w:jc w:val="center"/>
        <w:rPr>
          <w:rFonts w:ascii="Arial" w:hAnsi="Arial" w:cs="Arial"/>
          <w:b/>
          <w:i/>
        </w:rPr>
      </w:pPr>
    </w:p>
    <w:p w14:paraId="2D7B1EDF" w14:textId="77777777" w:rsidR="001E4173" w:rsidRPr="00D21F6A" w:rsidRDefault="001E4173" w:rsidP="001E4173">
      <w:pPr>
        <w:pBdr>
          <w:bottom w:val="single" w:sz="12" w:space="1" w:color="auto"/>
        </w:pBdr>
        <w:spacing w:line="360" w:lineRule="auto"/>
        <w:ind w:right="282" w:firstLine="708"/>
        <w:jc w:val="center"/>
        <w:rPr>
          <w:rFonts w:ascii="Arial" w:hAnsi="Arial" w:cs="Arial"/>
          <w:b/>
          <w:i/>
        </w:rPr>
      </w:pPr>
    </w:p>
    <w:p w14:paraId="675C0C0E" w14:textId="77777777" w:rsidR="001E4173" w:rsidRPr="00D21F6A" w:rsidRDefault="001E4173" w:rsidP="001E4173">
      <w:pPr>
        <w:pBdr>
          <w:bottom w:val="single" w:sz="12" w:space="1" w:color="auto"/>
        </w:pBdr>
        <w:spacing w:line="360" w:lineRule="auto"/>
        <w:ind w:right="282" w:firstLine="708"/>
        <w:jc w:val="center"/>
        <w:rPr>
          <w:rFonts w:ascii="Arial" w:hAnsi="Arial" w:cs="Arial"/>
          <w:b/>
          <w:i/>
        </w:rPr>
      </w:pPr>
    </w:p>
    <w:p w14:paraId="51475405" w14:textId="77777777" w:rsidR="001E4173" w:rsidRPr="00D21F6A" w:rsidRDefault="001E4173" w:rsidP="001E4173">
      <w:pPr>
        <w:pBdr>
          <w:bottom w:val="single" w:sz="12" w:space="1" w:color="auto"/>
        </w:pBdr>
        <w:spacing w:line="360" w:lineRule="auto"/>
        <w:ind w:right="282" w:firstLine="708"/>
        <w:jc w:val="center"/>
        <w:rPr>
          <w:rFonts w:ascii="Arial" w:hAnsi="Arial" w:cs="Arial"/>
          <w:b/>
          <w:i/>
        </w:rPr>
      </w:pPr>
    </w:p>
    <w:p w14:paraId="386F22FA" w14:textId="77777777" w:rsidR="001E4173" w:rsidRPr="00D21F6A" w:rsidRDefault="001E4173" w:rsidP="001E4173">
      <w:pPr>
        <w:pBdr>
          <w:bottom w:val="single" w:sz="12" w:space="1" w:color="auto"/>
        </w:pBdr>
        <w:spacing w:line="360" w:lineRule="auto"/>
        <w:ind w:right="282" w:firstLine="708"/>
        <w:jc w:val="center"/>
        <w:rPr>
          <w:rFonts w:ascii="Arial" w:hAnsi="Arial" w:cs="Arial"/>
          <w:b/>
          <w:i/>
        </w:rPr>
      </w:pPr>
    </w:p>
    <w:p w14:paraId="1A9D9E86" w14:textId="77777777" w:rsidR="001E4173" w:rsidRPr="00D21F6A" w:rsidRDefault="001E4173" w:rsidP="001E4173">
      <w:pPr>
        <w:pBdr>
          <w:bottom w:val="single" w:sz="12" w:space="1" w:color="auto"/>
        </w:pBdr>
        <w:spacing w:line="360" w:lineRule="auto"/>
        <w:ind w:right="282"/>
        <w:jc w:val="both"/>
        <w:rPr>
          <w:rFonts w:ascii="Arial" w:hAnsi="Arial" w:cs="Arial"/>
        </w:rPr>
      </w:pPr>
      <w:r w:rsidRPr="00D21F6A">
        <w:rPr>
          <w:rFonts w:ascii="Arial" w:hAnsi="Arial" w:cs="Arial"/>
          <w:b/>
        </w:rPr>
        <w:t>E</w:t>
      </w:r>
      <w:r w:rsidRPr="00D21F6A">
        <w:rPr>
          <w:rFonts w:ascii="Arial" w:hAnsi="Arial" w:cs="Arial"/>
        </w:rPr>
        <w:t>xmo. Sr.</w:t>
      </w:r>
    </w:p>
    <w:p w14:paraId="2BD73C05" w14:textId="77777777" w:rsidR="001E4173" w:rsidRPr="00D21F6A" w:rsidRDefault="001E4173" w:rsidP="001E4173">
      <w:pPr>
        <w:pBdr>
          <w:bottom w:val="single" w:sz="12" w:space="1" w:color="auto"/>
        </w:pBdr>
        <w:spacing w:line="360" w:lineRule="auto"/>
        <w:ind w:right="282"/>
        <w:jc w:val="both"/>
        <w:rPr>
          <w:rFonts w:ascii="Arial" w:hAnsi="Arial" w:cs="Arial"/>
        </w:rPr>
      </w:pPr>
      <w:r w:rsidRPr="00D21F6A">
        <w:rPr>
          <w:rFonts w:ascii="Arial" w:hAnsi="Arial" w:cs="Arial"/>
        </w:rPr>
        <w:t>GUILHERME ROSA RODRIGUES</w:t>
      </w:r>
    </w:p>
    <w:p w14:paraId="7B264E46" w14:textId="77777777" w:rsidR="001E4173" w:rsidRPr="00D21F6A" w:rsidRDefault="001E4173" w:rsidP="001E4173">
      <w:pPr>
        <w:pBdr>
          <w:bottom w:val="single" w:sz="12" w:space="1" w:color="auto"/>
        </w:pBdr>
        <w:spacing w:line="360" w:lineRule="auto"/>
        <w:ind w:right="282"/>
        <w:jc w:val="both"/>
        <w:rPr>
          <w:rFonts w:ascii="Arial" w:hAnsi="Arial" w:cs="Arial"/>
        </w:rPr>
      </w:pPr>
      <w:r w:rsidRPr="00D21F6A">
        <w:rPr>
          <w:rFonts w:ascii="Arial" w:hAnsi="Arial" w:cs="Arial"/>
        </w:rPr>
        <w:t>M.D. PRESIDENTE DA CÂMARA MUNICIPAL DE PATY DO ALFERES</w:t>
      </w:r>
    </w:p>
    <w:p w14:paraId="0795D80E" w14:textId="77777777" w:rsidR="001E4173" w:rsidRPr="00D21F6A" w:rsidRDefault="001E4173" w:rsidP="001E4173">
      <w:pPr>
        <w:spacing w:line="360" w:lineRule="auto"/>
        <w:rPr>
          <w:rFonts w:ascii="Arial" w:hAnsi="Arial" w:cs="Arial"/>
        </w:rPr>
      </w:pPr>
    </w:p>
    <w:p w14:paraId="1A8E580C" w14:textId="77777777" w:rsidR="001E4173" w:rsidRPr="00D21F6A" w:rsidRDefault="001E4173" w:rsidP="001E4173">
      <w:pPr>
        <w:spacing w:line="360" w:lineRule="auto"/>
        <w:rPr>
          <w:rFonts w:ascii="Arial" w:hAnsi="Arial" w:cs="Arial"/>
        </w:rPr>
      </w:pPr>
    </w:p>
    <w:p w14:paraId="61D4785C" w14:textId="77777777" w:rsidR="001E4173" w:rsidRPr="00D21F6A" w:rsidRDefault="001E4173" w:rsidP="001E4173">
      <w:pPr>
        <w:spacing w:line="360" w:lineRule="auto"/>
        <w:rPr>
          <w:rFonts w:ascii="Arial" w:hAnsi="Arial" w:cs="Arial"/>
        </w:rPr>
      </w:pPr>
    </w:p>
    <w:p w14:paraId="2F1A3D83" w14:textId="77777777" w:rsidR="001E4173" w:rsidRPr="00D21F6A" w:rsidRDefault="001E4173" w:rsidP="001E4173">
      <w:pPr>
        <w:pStyle w:val="Ttulo2"/>
        <w:spacing w:line="276" w:lineRule="auto"/>
        <w:ind w:left="-567" w:right="-284"/>
        <w:rPr>
          <w:rFonts w:ascii="Arial" w:hAnsi="Arial" w:cs="Arial"/>
          <w:b/>
          <w:bCs/>
          <w:szCs w:val="24"/>
          <w:u w:val="single"/>
          <w:lang w:val="pt-BR"/>
        </w:rPr>
      </w:pPr>
      <w:r w:rsidRPr="00D21F6A">
        <w:rPr>
          <w:rFonts w:ascii="Arial" w:hAnsi="Arial" w:cs="Arial"/>
          <w:b/>
          <w:bCs/>
          <w:szCs w:val="24"/>
          <w:u w:val="single"/>
        </w:rPr>
        <w:lastRenderedPageBreak/>
        <w:t>MENSAGEM Nº 0</w:t>
      </w:r>
      <w:r w:rsidR="00D21F6A" w:rsidRPr="00D21F6A">
        <w:rPr>
          <w:rFonts w:ascii="Arial" w:hAnsi="Arial" w:cs="Arial"/>
          <w:b/>
          <w:bCs/>
          <w:szCs w:val="24"/>
          <w:u w:val="single"/>
          <w:lang w:val="pt-BR"/>
        </w:rPr>
        <w:t>8</w:t>
      </w:r>
      <w:r w:rsidR="00423E57">
        <w:rPr>
          <w:rFonts w:ascii="Arial" w:hAnsi="Arial" w:cs="Arial"/>
          <w:b/>
          <w:bCs/>
          <w:szCs w:val="24"/>
          <w:u w:val="single"/>
          <w:lang w:val="pt-BR"/>
        </w:rPr>
        <w:t>8</w:t>
      </w:r>
      <w:r w:rsidRPr="00D21F6A">
        <w:rPr>
          <w:rFonts w:ascii="Arial" w:hAnsi="Arial" w:cs="Arial"/>
          <w:b/>
          <w:bCs/>
          <w:szCs w:val="24"/>
          <w:u w:val="single"/>
        </w:rPr>
        <w:t>/2025</w:t>
      </w:r>
    </w:p>
    <w:p w14:paraId="1CB68722" w14:textId="77777777" w:rsidR="001E4173" w:rsidRPr="00D21F6A" w:rsidRDefault="001E4173" w:rsidP="001E4173">
      <w:pPr>
        <w:rPr>
          <w:rFonts w:ascii="Arial" w:hAnsi="Arial" w:cs="Arial"/>
          <w:lang w:eastAsia="x-none"/>
        </w:rPr>
      </w:pPr>
    </w:p>
    <w:p w14:paraId="216AF434" w14:textId="77777777" w:rsidR="001E4173" w:rsidRPr="00D21F6A" w:rsidRDefault="001E4173" w:rsidP="001E4173">
      <w:pPr>
        <w:spacing w:line="276" w:lineRule="auto"/>
        <w:jc w:val="both"/>
        <w:rPr>
          <w:rFonts w:ascii="Arial" w:hAnsi="Arial" w:cs="Arial"/>
        </w:rPr>
      </w:pPr>
      <w:r w:rsidRPr="00D21F6A">
        <w:rPr>
          <w:rFonts w:ascii="Arial" w:hAnsi="Arial" w:cs="Arial"/>
        </w:rPr>
        <w:t>Senhores Membros da Câmara Municipal de Paty do Alferes,</w:t>
      </w:r>
    </w:p>
    <w:p w14:paraId="1F2721FE" w14:textId="77777777" w:rsidR="001E4173" w:rsidRPr="00D21F6A" w:rsidRDefault="001E4173" w:rsidP="001E4173">
      <w:pPr>
        <w:spacing w:line="276" w:lineRule="auto"/>
        <w:jc w:val="both"/>
        <w:rPr>
          <w:rFonts w:ascii="Arial" w:hAnsi="Arial" w:cs="Arial"/>
        </w:rPr>
      </w:pPr>
      <w:r w:rsidRPr="00D21F6A">
        <w:rPr>
          <w:rFonts w:ascii="Arial" w:hAnsi="Arial" w:cs="Arial"/>
        </w:rPr>
        <w:t>Tenho a elevada honra de encaminhar para apreciação e aprovação de Vossas Excelências o Projeto de Lei que autoriza o Poder Executivo a suplementar o orçamento vigente, abrindo Crédito Adicional Suplementar por Excesso de Arrecadação.</w:t>
      </w:r>
    </w:p>
    <w:p w14:paraId="3B4FE278" w14:textId="77777777" w:rsidR="001E4173" w:rsidRPr="00D21F6A" w:rsidRDefault="001E4173" w:rsidP="001E4173">
      <w:pPr>
        <w:spacing w:line="276" w:lineRule="auto"/>
        <w:jc w:val="both"/>
        <w:rPr>
          <w:rFonts w:ascii="Arial" w:hAnsi="Arial" w:cs="Arial"/>
        </w:rPr>
      </w:pPr>
    </w:p>
    <w:p w14:paraId="02AFDD3B" w14:textId="77777777" w:rsidR="001E4173" w:rsidRPr="00D21F6A" w:rsidRDefault="001E4173" w:rsidP="001E4173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D21F6A">
        <w:rPr>
          <w:rFonts w:ascii="Arial" w:hAnsi="Arial" w:cs="Arial"/>
          <w:b/>
          <w:u w:val="single"/>
        </w:rPr>
        <w:t>JUSTIFICATIVA</w:t>
      </w:r>
    </w:p>
    <w:p w14:paraId="2FC6C66C" w14:textId="77777777" w:rsidR="00D21F6A" w:rsidRPr="00141E79" w:rsidRDefault="001E4173" w:rsidP="00D21F6A">
      <w:pPr>
        <w:pStyle w:val="Normal1"/>
        <w:ind w:firstLine="708"/>
        <w:jc w:val="both"/>
        <w:rPr>
          <w:rFonts w:ascii="Arial" w:hAnsi="Arial" w:cs="Arial"/>
          <w:sz w:val="24"/>
          <w:szCs w:val="24"/>
        </w:rPr>
      </w:pPr>
      <w:r w:rsidRPr="0059644A">
        <w:rPr>
          <w:rFonts w:ascii="Arial" w:hAnsi="Arial" w:cs="Arial"/>
          <w:sz w:val="24"/>
          <w:szCs w:val="24"/>
        </w:rPr>
        <w:t>O presente projeto destina-se</w:t>
      </w:r>
      <w:r w:rsidR="00D21F6A" w:rsidRPr="0059644A">
        <w:rPr>
          <w:rFonts w:ascii="Arial" w:hAnsi="Arial" w:cs="Arial"/>
          <w:sz w:val="24"/>
          <w:szCs w:val="24"/>
        </w:rPr>
        <w:t xml:space="preserve"> a</w:t>
      </w:r>
      <w:r w:rsidRPr="0059644A">
        <w:rPr>
          <w:rFonts w:ascii="Arial" w:hAnsi="Arial" w:cs="Arial"/>
          <w:sz w:val="24"/>
          <w:szCs w:val="24"/>
        </w:rPr>
        <w:t xml:space="preserve"> </w:t>
      </w:r>
      <w:r w:rsidR="00D21F6A" w:rsidRPr="0059644A">
        <w:rPr>
          <w:rFonts w:ascii="Arial" w:hAnsi="Arial" w:cs="Arial"/>
          <w:sz w:val="24"/>
          <w:szCs w:val="24"/>
        </w:rPr>
        <w:t>abertura de Crédito Adicio</w:t>
      </w:r>
      <w:r w:rsidR="00141E79">
        <w:rPr>
          <w:rFonts w:ascii="Arial" w:hAnsi="Arial" w:cs="Arial"/>
          <w:sz w:val="24"/>
          <w:szCs w:val="24"/>
        </w:rPr>
        <w:t>nal Suplementar, no orçamento do Fundo Municipal de Saúde</w:t>
      </w:r>
      <w:r w:rsidR="00D21F6A" w:rsidRPr="0059644A">
        <w:rPr>
          <w:rFonts w:ascii="Arial" w:hAnsi="Arial" w:cs="Arial"/>
          <w:sz w:val="24"/>
          <w:szCs w:val="24"/>
        </w:rPr>
        <w:t xml:space="preserve">, no valor total de </w:t>
      </w:r>
      <w:r w:rsidR="00141E79" w:rsidRPr="00141E79">
        <w:rPr>
          <w:rFonts w:ascii="Arial" w:hAnsi="Arial" w:cs="Arial"/>
          <w:sz w:val="24"/>
          <w:szCs w:val="24"/>
        </w:rPr>
        <w:t>R$ 654.060,65 (Seiscentos e cinquenta e quatro mil, sessenta reais e sessenta e cinco centavos</w:t>
      </w:r>
      <w:r w:rsidR="0059644A" w:rsidRPr="0059644A">
        <w:rPr>
          <w:rFonts w:ascii="Arial" w:hAnsi="Arial" w:cs="Arial"/>
          <w:sz w:val="24"/>
          <w:szCs w:val="24"/>
        </w:rPr>
        <w:t>)</w:t>
      </w:r>
      <w:r w:rsidR="00D21F6A" w:rsidRPr="0059644A">
        <w:rPr>
          <w:rFonts w:ascii="Arial" w:hAnsi="Arial" w:cs="Arial"/>
          <w:sz w:val="24"/>
          <w:szCs w:val="24"/>
        </w:rPr>
        <w:t xml:space="preserve">, por </w:t>
      </w:r>
      <w:r w:rsidR="00141E79">
        <w:rPr>
          <w:rFonts w:ascii="Arial" w:hAnsi="Arial" w:cs="Arial"/>
          <w:sz w:val="24"/>
          <w:szCs w:val="24"/>
        </w:rPr>
        <w:t xml:space="preserve">Provável </w:t>
      </w:r>
      <w:r w:rsidR="00D21F6A" w:rsidRPr="00141E79">
        <w:rPr>
          <w:rFonts w:ascii="Arial" w:hAnsi="Arial" w:cs="Arial"/>
          <w:sz w:val="24"/>
          <w:szCs w:val="24"/>
        </w:rPr>
        <w:t xml:space="preserve">Excesso de Arrecadação, em conformidade com o inciso II do §1º do Art. 43 da Lei Federal nº 4.320/1964. </w:t>
      </w:r>
    </w:p>
    <w:p w14:paraId="77B6FA98" w14:textId="77777777" w:rsidR="00141E79" w:rsidRPr="00141E79" w:rsidRDefault="00141E79" w:rsidP="00141E79">
      <w:pPr>
        <w:pStyle w:val="Normal1"/>
        <w:ind w:firstLine="708"/>
        <w:jc w:val="both"/>
        <w:rPr>
          <w:rFonts w:ascii="Arial" w:hAnsi="Arial" w:cs="Arial"/>
          <w:sz w:val="24"/>
          <w:szCs w:val="24"/>
        </w:rPr>
      </w:pPr>
      <w:r w:rsidRPr="00141E79">
        <w:rPr>
          <w:rFonts w:ascii="Arial" w:hAnsi="Arial" w:cs="Arial"/>
          <w:sz w:val="24"/>
          <w:szCs w:val="24"/>
        </w:rPr>
        <w:t xml:space="preserve">O Excesso é oriundo daReceita </w:t>
      </w:r>
      <w:r w:rsidRPr="00141E79">
        <w:rPr>
          <w:rFonts w:ascii="Arial" w:hAnsi="Arial" w:cs="Arial"/>
          <w:i/>
          <w:sz w:val="24"/>
          <w:szCs w:val="24"/>
        </w:rPr>
        <w:t>Royalties – Lei nº 12858/13 - Saúde</w:t>
      </w:r>
      <w:r w:rsidRPr="00141E79">
        <w:rPr>
          <w:rFonts w:ascii="Arial" w:hAnsi="Arial" w:cs="Arial"/>
          <w:sz w:val="24"/>
          <w:szCs w:val="24"/>
        </w:rPr>
        <w:t xml:space="preserve">, na fonte </w:t>
      </w:r>
      <w:r w:rsidRPr="00141E79">
        <w:rPr>
          <w:rFonts w:ascii="Arial" w:hAnsi="Arial" w:cs="Arial"/>
          <w:i/>
          <w:sz w:val="24"/>
          <w:szCs w:val="24"/>
        </w:rPr>
        <w:t>Royalties do Petróleo e Gás Natural Vinculados à Saúde</w:t>
      </w:r>
      <w:r w:rsidRPr="00141E79">
        <w:rPr>
          <w:rFonts w:ascii="Arial" w:hAnsi="Arial" w:cs="Arial"/>
          <w:sz w:val="24"/>
          <w:szCs w:val="24"/>
        </w:rPr>
        <w:t>; cuja apuraçãopara disponibilidade orçamentária se encontra na memória de cálculo contida no §1º do Art. 2º do Projeto que está sendo encaminhado.</w:t>
      </w:r>
    </w:p>
    <w:p w14:paraId="41B89680" w14:textId="77777777" w:rsidR="00141E79" w:rsidRPr="00141E79" w:rsidRDefault="00141E79" w:rsidP="00141E79">
      <w:pPr>
        <w:pStyle w:val="Normal1"/>
        <w:ind w:firstLine="708"/>
        <w:jc w:val="both"/>
        <w:rPr>
          <w:rFonts w:ascii="Arial" w:hAnsi="Arial" w:cs="Arial"/>
          <w:sz w:val="24"/>
          <w:szCs w:val="24"/>
        </w:rPr>
      </w:pPr>
      <w:r w:rsidRPr="00141E79">
        <w:rPr>
          <w:rFonts w:ascii="Arial" w:hAnsi="Arial" w:cs="Arial"/>
          <w:sz w:val="24"/>
          <w:szCs w:val="24"/>
        </w:rPr>
        <w:t>O recurso visa atender despesa com contribuições</w:t>
      </w:r>
      <w:r w:rsidRPr="00141E79">
        <w:rPr>
          <w:rFonts w:ascii="Arial" w:hAnsi="Arial" w:cs="Arial"/>
          <w:bCs/>
          <w:sz w:val="24"/>
          <w:szCs w:val="24"/>
        </w:rPr>
        <w:t xml:space="preserve"> do município de Paty do Alferes para com o Hospital Luiz Gonzaga – Hospital de Miguel Pereira, tendo em vista o que foi estabelecido em Termo de Compromisso e Cooperação Técnica, firmado entre os Fundos Municipais de ambos os municípios.</w:t>
      </w:r>
    </w:p>
    <w:p w14:paraId="61727AF3" w14:textId="77777777" w:rsidR="0059644A" w:rsidRPr="00141E79" w:rsidRDefault="0059644A" w:rsidP="0059644A">
      <w:pPr>
        <w:pStyle w:val="Normal1"/>
        <w:ind w:firstLine="708"/>
        <w:jc w:val="both"/>
        <w:rPr>
          <w:rFonts w:ascii="Arial" w:hAnsi="Arial" w:cs="Arial"/>
          <w:sz w:val="24"/>
          <w:szCs w:val="24"/>
        </w:rPr>
      </w:pPr>
      <w:r w:rsidRPr="00141E79">
        <w:rPr>
          <w:rFonts w:ascii="Arial" w:hAnsi="Arial" w:cs="Arial"/>
          <w:sz w:val="24"/>
          <w:szCs w:val="24"/>
        </w:rPr>
        <w:t>A abertura do crédito adicional por excesso de arrecadação possibilitará a correta execução dos recursos, atendendo às exigências legais e garantindo a continuidade e melhoria dos serviços públicos de saúde prestados à população.</w:t>
      </w:r>
    </w:p>
    <w:p w14:paraId="7FE39CEE" w14:textId="77777777" w:rsidR="001E4173" w:rsidRPr="0059644A" w:rsidRDefault="001E4173" w:rsidP="001E4173">
      <w:pPr>
        <w:spacing w:line="276" w:lineRule="auto"/>
        <w:ind w:firstLine="708"/>
        <w:jc w:val="both"/>
        <w:rPr>
          <w:rFonts w:ascii="Arial" w:hAnsi="Arial" w:cs="Arial"/>
        </w:rPr>
      </w:pPr>
      <w:r w:rsidRPr="00141E79">
        <w:rPr>
          <w:rFonts w:ascii="Arial" w:hAnsi="Arial" w:cs="Arial"/>
        </w:rPr>
        <w:t>Na oportunidade, apresento aos Nobres Edis os cumprimentos elevados de estima e distinta consideração</w:t>
      </w:r>
      <w:r w:rsidRPr="0059644A">
        <w:rPr>
          <w:rFonts w:ascii="Arial" w:hAnsi="Arial" w:cs="Arial"/>
        </w:rPr>
        <w:t>.</w:t>
      </w:r>
    </w:p>
    <w:p w14:paraId="5A0862CD" w14:textId="77777777" w:rsidR="001E4173" w:rsidRPr="00D21F6A" w:rsidRDefault="001E4173" w:rsidP="001E4173">
      <w:pPr>
        <w:spacing w:line="276" w:lineRule="auto"/>
        <w:ind w:firstLine="709"/>
        <w:jc w:val="both"/>
        <w:rPr>
          <w:rFonts w:ascii="Arial" w:hAnsi="Arial" w:cs="Arial"/>
        </w:rPr>
      </w:pPr>
      <w:r w:rsidRPr="0059644A">
        <w:rPr>
          <w:rFonts w:ascii="Arial" w:hAnsi="Arial" w:cs="Arial"/>
        </w:rPr>
        <w:t>Atenciosamente</w:t>
      </w:r>
      <w:r w:rsidRPr="00D21F6A">
        <w:rPr>
          <w:rFonts w:ascii="Arial" w:hAnsi="Arial" w:cs="Arial"/>
        </w:rPr>
        <w:t>,</w:t>
      </w:r>
    </w:p>
    <w:p w14:paraId="0EC3348F" w14:textId="77777777" w:rsidR="001E4173" w:rsidRPr="00D21F6A" w:rsidRDefault="001E4173" w:rsidP="001E4173">
      <w:pPr>
        <w:spacing w:line="276" w:lineRule="auto"/>
        <w:jc w:val="center"/>
        <w:rPr>
          <w:rFonts w:ascii="Arial" w:hAnsi="Arial" w:cs="Arial"/>
        </w:rPr>
      </w:pPr>
    </w:p>
    <w:p w14:paraId="71C3FC81" w14:textId="77777777" w:rsidR="001E4173" w:rsidRPr="00D21F6A" w:rsidRDefault="003E250D" w:rsidP="001E4173">
      <w:pPr>
        <w:spacing w:line="276" w:lineRule="auto"/>
        <w:jc w:val="center"/>
        <w:rPr>
          <w:rFonts w:ascii="Arial" w:hAnsi="Arial" w:cs="Arial"/>
        </w:rPr>
      </w:pPr>
      <w:r w:rsidRPr="00D21F6A">
        <w:rPr>
          <w:rFonts w:ascii="Arial" w:hAnsi="Arial" w:cs="Arial"/>
        </w:rPr>
        <w:t xml:space="preserve">Paty do Alferes, </w:t>
      </w:r>
      <w:r w:rsidR="00141E79">
        <w:rPr>
          <w:rFonts w:ascii="Arial" w:hAnsi="Arial" w:cs="Arial"/>
        </w:rPr>
        <w:t>14</w:t>
      </w:r>
      <w:r w:rsidR="001E4173" w:rsidRPr="00D21F6A">
        <w:rPr>
          <w:rFonts w:ascii="Arial" w:hAnsi="Arial" w:cs="Arial"/>
        </w:rPr>
        <w:t xml:space="preserve"> de </w:t>
      </w:r>
      <w:r w:rsidR="00141E79">
        <w:rPr>
          <w:rFonts w:ascii="Arial" w:hAnsi="Arial" w:cs="Arial"/>
        </w:rPr>
        <w:t>outu</w:t>
      </w:r>
      <w:r w:rsidR="001E4173" w:rsidRPr="00D21F6A">
        <w:rPr>
          <w:rFonts w:ascii="Arial" w:hAnsi="Arial" w:cs="Arial"/>
        </w:rPr>
        <w:t>bro de 2025.</w:t>
      </w:r>
    </w:p>
    <w:p w14:paraId="06BAE7AA" w14:textId="77777777" w:rsidR="001E4173" w:rsidRPr="00D21F6A" w:rsidRDefault="001E4173" w:rsidP="001E4173">
      <w:pPr>
        <w:spacing w:line="276" w:lineRule="auto"/>
        <w:jc w:val="center"/>
        <w:rPr>
          <w:rFonts w:ascii="Arial" w:hAnsi="Arial" w:cs="Arial"/>
        </w:rPr>
      </w:pPr>
    </w:p>
    <w:p w14:paraId="4B560F8B" w14:textId="77777777" w:rsidR="001E4173" w:rsidRPr="00D21F6A" w:rsidRDefault="001E4173" w:rsidP="001E4173">
      <w:pPr>
        <w:spacing w:line="276" w:lineRule="auto"/>
        <w:jc w:val="center"/>
        <w:rPr>
          <w:rFonts w:ascii="Arial" w:hAnsi="Arial" w:cs="Arial"/>
        </w:rPr>
      </w:pPr>
    </w:p>
    <w:p w14:paraId="3F9F1679" w14:textId="77777777" w:rsidR="001E4173" w:rsidRPr="00D21F6A" w:rsidRDefault="001E4173" w:rsidP="001E4173">
      <w:pPr>
        <w:spacing w:line="276" w:lineRule="auto"/>
        <w:ind w:firstLine="705"/>
        <w:jc w:val="both"/>
        <w:rPr>
          <w:rFonts w:ascii="Arial" w:hAnsi="Arial" w:cs="Arial"/>
        </w:rPr>
      </w:pPr>
    </w:p>
    <w:p w14:paraId="552DE4AA" w14:textId="77777777" w:rsidR="001E4173" w:rsidRPr="00D21F6A" w:rsidRDefault="001E4173" w:rsidP="001E4173">
      <w:pPr>
        <w:spacing w:line="276" w:lineRule="auto"/>
        <w:jc w:val="center"/>
        <w:rPr>
          <w:rFonts w:ascii="Arial" w:hAnsi="Arial" w:cs="Arial"/>
          <w:b/>
        </w:rPr>
      </w:pPr>
      <w:r w:rsidRPr="00D21F6A">
        <w:rPr>
          <w:rFonts w:ascii="Arial" w:hAnsi="Arial" w:cs="Arial"/>
          <w:b/>
          <w:shd w:val="clear" w:color="auto" w:fill="FAFAFA"/>
        </w:rPr>
        <w:t>JULIO AVELINO OLIVEIRA DE MOURA JUNIOR</w:t>
      </w:r>
    </w:p>
    <w:p w14:paraId="5CAA3D40" w14:textId="3B66CE95" w:rsidR="001C47F3" w:rsidRDefault="001E4173" w:rsidP="001E4173">
      <w:pPr>
        <w:spacing w:line="276" w:lineRule="auto"/>
        <w:jc w:val="center"/>
        <w:rPr>
          <w:rFonts w:ascii="Arial" w:hAnsi="Arial" w:cs="Arial"/>
          <w:b/>
        </w:rPr>
      </w:pPr>
      <w:r w:rsidRPr="00D21F6A">
        <w:rPr>
          <w:rFonts w:ascii="Arial" w:hAnsi="Arial" w:cs="Arial"/>
          <w:b/>
        </w:rPr>
        <w:t>PREFEITO MUNICIPAL</w:t>
      </w:r>
    </w:p>
    <w:p w14:paraId="412DF444" w14:textId="77777777" w:rsidR="001C47F3" w:rsidRDefault="001C47F3" w:rsidP="001C47F3">
      <w:pPr>
        <w:pStyle w:val="Corpodetexto"/>
        <w:spacing w:before="52"/>
        <w:ind w:right="849" w:firstLine="1131"/>
        <w:jc w:val="center"/>
      </w:pPr>
      <w:r>
        <w:rPr>
          <w:rFonts w:ascii="Arial" w:hAnsi="Arial" w:cs="Arial"/>
          <w:b/>
        </w:rPr>
        <w:br w:type="page"/>
      </w:r>
      <w:r>
        <w:lastRenderedPageBreak/>
        <w:t xml:space="preserve">Prefeitura Municipal de Paty do Alferes - RJ </w:t>
      </w:r>
    </w:p>
    <w:p w14:paraId="1B00A6FA" w14:textId="77777777" w:rsidR="001C47F3" w:rsidRDefault="001C47F3" w:rsidP="001C47F3">
      <w:pPr>
        <w:pStyle w:val="Corpodetexto"/>
        <w:spacing w:before="52"/>
        <w:ind w:left="1134" w:right="849" w:hanging="3"/>
        <w:jc w:val="center"/>
      </w:pPr>
      <w:r>
        <w:t xml:space="preserve">Secretaria de Fazenda </w:t>
      </w:r>
    </w:p>
    <w:p w14:paraId="0312893C" w14:textId="77777777" w:rsidR="001C47F3" w:rsidRPr="006E333D" w:rsidRDefault="001C47F3" w:rsidP="001C47F3">
      <w:pPr>
        <w:pStyle w:val="Corpodetexto"/>
        <w:spacing w:before="52"/>
        <w:ind w:left="1134" w:right="849" w:hanging="3"/>
        <w:jc w:val="center"/>
        <w:rPr>
          <w:b/>
          <w:bCs/>
        </w:rPr>
      </w:pPr>
      <w:r w:rsidRPr="006E333D">
        <w:rPr>
          <w:b/>
          <w:bCs/>
        </w:rPr>
        <w:t>ASSESS</w:t>
      </w:r>
      <w:r>
        <w:rPr>
          <w:b/>
          <w:bCs/>
        </w:rPr>
        <w:t>ORIA DE PLANEJAMENTO ORÇAMENTÁRIO</w:t>
      </w:r>
    </w:p>
    <w:p w14:paraId="7927700D" w14:textId="77777777" w:rsidR="001C47F3" w:rsidRPr="00F467F8" w:rsidRDefault="001C47F3" w:rsidP="001C47F3">
      <w:pPr>
        <w:pStyle w:val="Corpodetexto"/>
        <w:spacing w:before="1"/>
        <w:rPr>
          <w:sz w:val="14"/>
          <w:szCs w:val="14"/>
        </w:rPr>
      </w:pPr>
    </w:p>
    <w:p w14:paraId="790297D6" w14:textId="77777777" w:rsidR="001C47F3" w:rsidRDefault="001C47F3" w:rsidP="001C47F3">
      <w:pPr>
        <w:pStyle w:val="Corpodetexto"/>
        <w:ind w:left="181"/>
        <w:rPr>
          <w:b/>
          <w:bCs/>
          <w:sz w:val="22"/>
          <w:szCs w:val="22"/>
        </w:rPr>
      </w:pPr>
    </w:p>
    <w:p w14:paraId="7387D9E9" w14:textId="77777777" w:rsidR="001C47F3" w:rsidRPr="002A1988" w:rsidRDefault="001C47F3" w:rsidP="001C47F3">
      <w:pPr>
        <w:pStyle w:val="Corpodetexto"/>
        <w:ind w:left="181"/>
        <w:rPr>
          <w:b/>
          <w:bCs/>
          <w:sz w:val="22"/>
          <w:szCs w:val="22"/>
        </w:rPr>
      </w:pPr>
      <w:r w:rsidRPr="002A1988">
        <w:rPr>
          <w:b/>
          <w:bCs/>
          <w:sz w:val="22"/>
          <w:szCs w:val="22"/>
        </w:rPr>
        <w:t xml:space="preserve"> Memorando nº 097/2025</w:t>
      </w:r>
    </w:p>
    <w:p w14:paraId="3DBFB283" w14:textId="77777777" w:rsidR="001C47F3" w:rsidRPr="002A1988" w:rsidRDefault="001C47F3" w:rsidP="001C47F3">
      <w:pPr>
        <w:pStyle w:val="Corpodetexto"/>
        <w:spacing w:before="52"/>
        <w:ind w:right="104"/>
        <w:jc w:val="right"/>
        <w:rPr>
          <w:sz w:val="22"/>
          <w:szCs w:val="22"/>
        </w:rPr>
      </w:pPr>
      <w:r w:rsidRPr="002A1988">
        <w:rPr>
          <w:sz w:val="22"/>
          <w:szCs w:val="22"/>
        </w:rPr>
        <w:t xml:space="preserve">Paty do Alferes, </w:t>
      </w:r>
      <w:r>
        <w:rPr>
          <w:sz w:val="22"/>
          <w:szCs w:val="22"/>
        </w:rPr>
        <w:t>14</w:t>
      </w:r>
      <w:r w:rsidRPr="002A1988">
        <w:rPr>
          <w:sz w:val="22"/>
          <w:szCs w:val="22"/>
        </w:rPr>
        <w:t xml:space="preserve"> de outubro de 2025.</w:t>
      </w:r>
    </w:p>
    <w:p w14:paraId="7E301098" w14:textId="77777777" w:rsidR="001C47F3" w:rsidRPr="0034416C" w:rsidRDefault="001C47F3" w:rsidP="001C47F3">
      <w:pPr>
        <w:pStyle w:val="Corpodetexto"/>
        <w:spacing w:before="9"/>
        <w:rPr>
          <w:sz w:val="14"/>
          <w:szCs w:val="14"/>
        </w:rPr>
      </w:pPr>
    </w:p>
    <w:p w14:paraId="14F9A297" w14:textId="77777777" w:rsidR="001C47F3" w:rsidRPr="001C47F3" w:rsidRDefault="001C47F3" w:rsidP="001C47F3">
      <w:pPr>
        <w:pStyle w:val="Corpodetexto"/>
        <w:spacing w:before="51"/>
        <w:ind w:left="181"/>
        <w:rPr>
          <w:rFonts w:ascii="Aptos" w:hAnsi="Aptos"/>
          <w:sz w:val="22"/>
          <w:szCs w:val="22"/>
        </w:rPr>
      </w:pPr>
      <w:r w:rsidRPr="001C47F3">
        <w:rPr>
          <w:rFonts w:ascii="Aptos" w:hAnsi="Aptos"/>
          <w:b/>
          <w:sz w:val="22"/>
          <w:szCs w:val="22"/>
        </w:rPr>
        <w:t>Para:</w:t>
      </w:r>
      <w:r w:rsidRPr="001C47F3">
        <w:rPr>
          <w:rFonts w:ascii="Aptos" w:hAnsi="Aptos"/>
          <w:sz w:val="22"/>
          <w:szCs w:val="22"/>
        </w:rPr>
        <w:t xml:space="preserve"> Gabinete do Prefeito</w:t>
      </w:r>
    </w:p>
    <w:p w14:paraId="47DF28A3" w14:textId="77777777" w:rsidR="001C47F3" w:rsidRPr="001C47F3" w:rsidRDefault="001C47F3" w:rsidP="001C47F3">
      <w:pPr>
        <w:pStyle w:val="Ttulo1"/>
        <w:spacing w:before="1"/>
        <w:ind w:left="181"/>
        <w:jc w:val="both"/>
        <w:rPr>
          <w:rFonts w:ascii="Aptos" w:hAnsi="Aptos" w:cs="Tahoma"/>
          <w:sz w:val="22"/>
          <w:szCs w:val="22"/>
        </w:rPr>
      </w:pPr>
    </w:p>
    <w:p w14:paraId="5726CE61" w14:textId="77777777" w:rsidR="001C47F3" w:rsidRPr="001C47F3" w:rsidRDefault="001C47F3" w:rsidP="001C47F3">
      <w:pPr>
        <w:pStyle w:val="Ttulo1"/>
        <w:spacing w:before="1"/>
        <w:ind w:left="181"/>
        <w:jc w:val="both"/>
        <w:rPr>
          <w:rFonts w:ascii="Aptos" w:hAnsi="Aptos" w:cs="Tahoma"/>
          <w:b w:val="0"/>
          <w:sz w:val="22"/>
          <w:szCs w:val="22"/>
        </w:rPr>
      </w:pPr>
      <w:r w:rsidRPr="001C47F3">
        <w:rPr>
          <w:rFonts w:ascii="Aptos" w:hAnsi="Aptos" w:cs="Tahoma"/>
          <w:sz w:val="22"/>
          <w:szCs w:val="22"/>
        </w:rPr>
        <w:t>Assunto</w:t>
      </w:r>
      <w:r w:rsidRPr="001C47F3">
        <w:rPr>
          <w:rFonts w:ascii="Aptos" w:hAnsi="Aptos" w:cs="Tahoma"/>
          <w:b w:val="0"/>
          <w:sz w:val="22"/>
          <w:szCs w:val="22"/>
        </w:rPr>
        <w:t>: Projeto de Lei – Abertura de Crédito Adicional Suplementar por Excesso Provável de Arrecadação para atender o orçamento do Fundo Municipal de Saúde.</w:t>
      </w:r>
    </w:p>
    <w:p w14:paraId="06C83EED" w14:textId="77777777" w:rsidR="001C47F3" w:rsidRPr="001C47F3" w:rsidRDefault="001C47F3" w:rsidP="001C47F3">
      <w:pPr>
        <w:pStyle w:val="Ttulo1"/>
        <w:spacing w:before="1"/>
        <w:ind w:left="181"/>
        <w:jc w:val="both"/>
        <w:rPr>
          <w:rFonts w:ascii="Aptos" w:hAnsi="Aptos" w:cs="Tahoma"/>
          <w:b w:val="0"/>
          <w:sz w:val="22"/>
          <w:szCs w:val="22"/>
        </w:rPr>
      </w:pPr>
    </w:p>
    <w:p w14:paraId="4B22BBDA" w14:textId="77777777" w:rsidR="001C47F3" w:rsidRPr="001C47F3" w:rsidRDefault="001C47F3" w:rsidP="001C47F3">
      <w:pPr>
        <w:pStyle w:val="Ttulo1"/>
        <w:spacing w:before="1"/>
        <w:ind w:left="181"/>
        <w:jc w:val="both"/>
        <w:rPr>
          <w:rFonts w:ascii="Aptos" w:hAnsi="Aptos" w:cs="Tahoma"/>
          <w:b w:val="0"/>
          <w:sz w:val="22"/>
          <w:szCs w:val="22"/>
        </w:rPr>
      </w:pPr>
    </w:p>
    <w:p w14:paraId="0E8D650D" w14:textId="77777777" w:rsidR="001C47F3" w:rsidRPr="001C47F3" w:rsidRDefault="001C47F3" w:rsidP="001C47F3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ptos" w:hAnsi="Aptos" w:cs="Tahoma"/>
          <w:color w:val="000000"/>
        </w:rPr>
      </w:pPr>
      <w:r w:rsidRPr="001C47F3">
        <w:rPr>
          <w:rFonts w:ascii="Aptos" w:hAnsi="Aptos" w:cs="Tahoma"/>
          <w:color w:val="000000"/>
        </w:rPr>
        <w:t>Ilustríssimo Sr.,</w:t>
      </w:r>
    </w:p>
    <w:p w14:paraId="616A68CE" w14:textId="77777777" w:rsidR="001C47F3" w:rsidRPr="001C47F3" w:rsidRDefault="001C47F3" w:rsidP="001C47F3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ptos" w:hAnsi="Aptos" w:cs="Tahoma"/>
          <w:color w:val="000000"/>
        </w:rPr>
      </w:pPr>
    </w:p>
    <w:p w14:paraId="4A4392CF" w14:textId="77777777" w:rsidR="001C47F3" w:rsidRPr="001C47F3" w:rsidRDefault="001C47F3" w:rsidP="001C47F3">
      <w:pPr>
        <w:pStyle w:val="Normal1"/>
        <w:ind w:firstLine="708"/>
        <w:jc w:val="both"/>
        <w:rPr>
          <w:rFonts w:ascii="Aptos" w:hAnsi="Aptos" w:cs="Tahoma"/>
        </w:rPr>
      </w:pPr>
      <w:r w:rsidRPr="001C47F3">
        <w:rPr>
          <w:rFonts w:ascii="Aptos" w:hAnsi="Aptos" w:cs="Tahoma"/>
        </w:rPr>
        <w:t xml:space="preserve">Solicito encaminhar à Câmara Municipal de Paty do Alferes, para apreciação e aprovação, o Projeto de Lei para abertura de Crédito Adicional Suplementar, no orçamento do Fundo Municipal de Saúde, no valor total de R$ 654.060,65 (Seiscentos e cinquenta e quatro mil, sessenta reais e sessenta e cinco centavos), por Excesso Provável de Arrecadação, em conformidade com o inciso II do §1º do Art. 43 da Lei Federal nº 4.320/1964. </w:t>
      </w:r>
    </w:p>
    <w:p w14:paraId="1D63DF3A" w14:textId="77777777" w:rsidR="001C47F3" w:rsidRPr="001C47F3" w:rsidRDefault="001C47F3" w:rsidP="001C47F3">
      <w:pPr>
        <w:pStyle w:val="Normal1"/>
        <w:ind w:firstLine="708"/>
        <w:jc w:val="both"/>
        <w:rPr>
          <w:rFonts w:ascii="Aptos" w:hAnsi="Aptos" w:cs="Tahoma"/>
        </w:rPr>
      </w:pPr>
      <w:r w:rsidRPr="001C47F3">
        <w:rPr>
          <w:rFonts w:ascii="Aptos" w:hAnsi="Aptos" w:cs="Tahoma"/>
        </w:rPr>
        <w:t xml:space="preserve">O Excesso é oriundo </w:t>
      </w:r>
      <w:r w:rsidRPr="001C47F3">
        <w:rPr>
          <w:rFonts w:ascii="Aptos" w:hAnsi="Aptos" w:cs="Aptos"/>
        </w:rPr>
        <w:t>da</w:t>
      </w:r>
      <w:r w:rsidRPr="002A1988">
        <w:rPr>
          <w:rFonts w:ascii="Tahoma" w:hAnsi="Tahoma" w:cs="Tahoma"/>
        </w:rPr>
        <w:t xml:space="preserve"> </w:t>
      </w:r>
      <w:r w:rsidRPr="001C47F3">
        <w:rPr>
          <w:rFonts w:ascii="Aptos" w:hAnsi="Aptos" w:cs="Aptos"/>
        </w:rPr>
        <w:t xml:space="preserve">Receita </w:t>
      </w:r>
      <w:r w:rsidRPr="001C47F3">
        <w:rPr>
          <w:rFonts w:ascii="Aptos" w:hAnsi="Aptos" w:cs="Aptos"/>
          <w:i/>
        </w:rPr>
        <w:t>Royalties – Lei nº 12858/13 - Saúde</w:t>
      </w:r>
      <w:r w:rsidRPr="001C47F3">
        <w:rPr>
          <w:rFonts w:ascii="Aptos" w:hAnsi="Aptos" w:cs="Tahoma"/>
        </w:rPr>
        <w:t xml:space="preserve">, na fonte </w:t>
      </w:r>
      <w:r w:rsidRPr="002A1988">
        <w:rPr>
          <w:i/>
        </w:rPr>
        <w:t>Royalties do Petróleo e Gás Natural Vinculados à Saúde</w:t>
      </w:r>
      <w:r w:rsidRPr="001C47F3">
        <w:rPr>
          <w:rFonts w:ascii="Aptos" w:hAnsi="Aptos" w:cs="Tahoma"/>
        </w:rPr>
        <w:t>; cuja apuração</w:t>
      </w:r>
      <w:r w:rsidRPr="001C47F3">
        <w:rPr>
          <w:rFonts w:ascii="Aptos" w:hAnsi="Aptos" w:cs="Aptos"/>
        </w:rPr>
        <w:t xml:space="preserve"> para disponibilidade orçamentária se encontra na memória de cálculo contida no §1º do Art. 2º do Projeto que está sendo encaminhado.</w:t>
      </w:r>
    </w:p>
    <w:p w14:paraId="1B776740" w14:textId="77777777" w:rsidR="001C47F3" w:rsidRPr="001C47F3" w:rsidRDefault="001C47F3" w:rsidP="001C47F3">
      <w:pPr>
        <w:pStyle w:val="Normal1"/>
        <w:ind w:firstLine="708"/>
        <w:jc w:val="both"/>
        <w:rPr>
          <w:rFonts w:ascii="Aptos" w:hAnsi="Aptos" w:cs="Tahoma"/>
        </w:rPr>
      </w:pPr>
      <w:r w:rsidRPr="001C47F3">
        <w:rPr>
          <w:rFonts w:ascii="Aptos" w:hAnsi="Aptos" w:cs="Tahoma"/>
        </w:rPr>
        <w:t>O recurso visa atender despesa com contribuições</w:t>
      </w:r>
      <w:r w:rsidRPr="001C47F3">
        <w:rPr>
          <w:rFonts w:ascii="Aptos" w:hAnsi="Aptos" w:cs="Aptos"/>
          <w:bCs/>
        </w:rPr>
        <w:t xml:space="preserve"> do município de Paty do Alferes para com o Hospital Luiz Gonzaga – Hospital de Miguel Pereira, tendo em vista o que foi estabelecido em Termo de Compromisso e Cooperação Técnica, firmado entre os Fundos Municipais de ambos os municípios. </w:t>
      </w:r>
    </w:p>
    <w:p w14:paraId="4EC0B80C" w14:textId="77777777" w:rsidR="001C47F3" w:rsidRPr="001C47F3" w:rsidRDefault="001C47F3" w:rsidP="001C47F3">
      <w:pPr>
        <w:pStyle w:val="Normal1"/>
        <w:ind w:firstLine="708"/>
        <w:jc w:val="both"/>
        <w:rPr>
          <w:rFonts w:ascii="Aptos" w:hAnsi="Aptos" w:cs="Tahoma"/>
        </w:rPr>
      </w:pPr>
      <w:r w:rsidRPr="001C47F3">
        <w:rPr>
          <w:rFonts w:ascii="Aptos" w:hAnsi="Aptos" w:cs="Tahoma"/>
        </w:rPr>
        <w:t>O recurso e sua destinação ficam assim exemplificados:</w:t>
      </w:r>
    </w:p>
    <w:p w14:paraId="52618E3B" w14:textId="77777777" w:rsidR="001C47F3" w:rsidRPr="001C47F3" w:rsidRDefault="001C47F3" w:rsidP="001C47F3">
      <w:pPr>
        <w:pStyle w:val="Normal1"/>
        <w:ind w:firstLine="708"/>
        <w:jc w:val="both"/>
        <w:rPr>
          <w:rFonts w:ascii="Aptos" w:hAnsi="Aptos" w:cs="Tahoma"/>
          <w:sz w:val="12"/>
          <w:szCs w:val="12"/>
        </w:rPr>
      </w:pPr>
    </w:p>
    <w:tbl>
      <w:tblPr>
        <w:tblW w:w="847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382"/>
        <w:gridCol w:w="1978"/>
        <w:gridCol w:w="3110"/>
      </w:tblGrid>
      <w:tr w:rsidR="001C47F3" w:rsidRPr="002C09A7" w14:paraId="4E06E44D" w14:textId="77777777" w:rsidTr="006B01FF">
        <w:tc>
          <w:tcPr>
            <w:tcW w:w="3382" w:type="dxa"/>
            <w:shd w:val="clear" w:color="auto" w:fill="D9D9D9"/>
          </w:tcPr>
          <w:p w14:paraId="039A6087" w14:textId="77777777" w:rsidR="001C47F3" w:rsidRPr="001C47F3" w:rsidRDefault="001C47F3" w:rsidP="006B01FF">
            <w:pPr>
              <w:pStyle w:val="Normal1"/>
              <w:jc w:val="center"/>
              <w:rPr>
                <w:rFonts w:ascii="Aptos" w:hAnsi="Aptos" w:cs="Tahoma"/>
                <w:b/>
              </w:rPr>
            </w:pPr>
            <w:r w:rsidRPr="001C47F3">
              <w:rPr>
                <w:rFonts w:ascii="Aptos" w:hAnsi="Aptos" w:cs="Tahoma"/>
                <w:b/>
              </w:rPr>
              <w:t>Origem do recurso</w:t>
            </w:r>
          </w:p>
        </w:tc>
        <w:tc>
          <w:tcPr>
            <w:tcW w:w="1978" w:type="dxa"/>
            <w:shd w:val="clear" w:color="auto" w:fill="D9D9D9"/>
          </w:tcPr>
          <w:p w14:paraId="5475CE85" w14:textId="77777777" w:rsidR="001C47F3" w:rsidRPr="001C47F3" w:rsidRDefault="001C47F3" w:rsidP="006B01FF">
            <w:pPr>
              <w:pStyle w:val="Normal1"/>
              <w:jc w:val="center"/>
              <w:rPr>
                <w:rFonts w:ascii="Aptos" w:hAnsi="Aptos" w:cs="Tahoma"/>
                <w:b/>
              </w:rPr>
            </w:pPr>
            <w:r w:rsidRPr="001C47F3">
              <w:rPr>
                <w:rFonts w:ascii="Aptos" w:hAnsi="Aptos" w:cs="Tahoma"/>
                <w:b/>
              </w:rPr>
              <w:t>Valor</w:t>
            </w:r>
          </w:p>
        </w:tc>
        <w:tc>
          <w:tcPr>
            <w:tcW w:w="3110" w:type="dxa"/>
            <w:shd w:val="clear" w:color="auto" w:fill="D9D9D9"/>
          </w:tcPr>
          <w:p w14:paraId="468095FD" w14:textId="77777777" w:rsidR="001C47F3" w:rsidRPr="001C47F3" w:rsidRDefault="001C47F3" w:rsidP="006B01FF">
            <w:pPr>
              <w:pStyle w:val="Normal1"/>
              <w:jc w:val="center"/>
              <w:rPr>
                <w:rFonts w:ascii="Aptos" w:hAnsi="Aptos" w:cs="Tahoma"/>
                <w:b/>
              </w:rPr>
            </w:pPr>
            <w:r w:rsidRPr="001C47F3">
              <w:rPr>
                <w:rFonts w:ascii="Aptos" w:hAnsi="Aptos" w:cs="Tahoma"/>
                <w:b/>
              </w:rPr>
              <w:t>Destinação</w:t>
            </w:r>
          </w:p>
        </w:tc>
      </w:tr>
      <w:tr w:rsidR="001C47F3" w:rsidRPr="002C09A7" w14:paraId="6A3C231A" w14:textId="77777777" w:rsidTr="006B01FF">
        <w:trPr>
          <w:trHeight w:val="650"/>
        </w:trPr>
        <w:tc>
          <w:tcPr>
            <w:tcW w:w="3382" w:type="dxa"/>
            <w:vAlign w:val="center"/>
          </w:tcPr>
          <w:p w14:paraId="79712C32" w14:textId="77777777" w:rsidR="001C47F3" w:rsidRPr="001C47F3" w:rsidRDefault="001C47F3" w:rsidP="006B01FF">
            <w:pPr>
              <w:pStyle w:val="Normal1"/>
              <w:jc w:val="both"/>
              <w:rPr>
                <w:rFonts w:ascii="Aptos" w:hAnsi="Aptos" w:cs="Tahoma"/>
                <w:b/>
                <w:sz w:val="16"/>
                <w:szCs w:val="16"/>
              </w:rPr>
            </w:pPr>
            <w:r w:rsidRPr="001C47F3">
              <w:rPr>
                <w:rFonts w:ascii="Aptos" w:hAnsi="Aptos" w:cs="Tahoma"/>
                <w:sz w:val="16"/>
                <w:szCs w:val="16"/>
              </w:rPr>
              <w:t xml:space="preserve">Excesso Provável de Arrecadação da Receita </w:t>
            </w:r>
            <w:r w:rsidRPr="001C47F3">
              <w:rPr>
                <w:rFonts w:ascii="Aptos" w:hAnsi="Aptos" w:cs="Aptos"/>
                <w:i/>
                <w:sz w:val="16"/>
                <w:szCs w:val="16"/>
              </w:rPr>
              <w:t>Royalties – Lei nº12858/13 - Saúde</w:t>
            </w:r>
          </w:p>
        </w:tc>
        <w:tc>
          <w:tcPr>
            <w:tcW w:w="1978" w:type="dxa"/>
            <w:vAlign w:val="center"/>
          </w:tcPr>
          <w:p w14:paraId="05B96C49" w14:textId="77777777" w:rsidR="001C47F3" w:rsidRPr="001C47F3" w:rsidRDefault="001C47F3" w:rsidP="006B01FF">
            <w:pPr>
              <w:pStyle w:val="Normal1"/>
              <w:jc w:val="center"/>
              <w:rPr>
                <w:rFonts w:ascii="Aptos" w:hAnsi="Aptos" w:cs="Tahoma"/>
                <w:b/>
                <w:sz w:val="18"/>
                <w:szCs w:val="18"/>
              </w:rPr>
            </w:pPr>
            <w:r w:rsidRPr="001C47F3">
              <w:rPr>
                <w:rFonts w:ascii="Aptos" w:hAnsi="Aptos" w:cs="Tahoma"/>
                <w:b/>
                <w:sz w:val="18"/>
                <w:szCs w:val="18"/>
              </w:rPr>
              <w:t>R$ 654.060,65</w:t>
            </w:r>
          </w:p>
        </w:tc>
        <w:tc>
          <w:tcPr>
            <w:tcW w:w="3110" w:type="dxa"/>
            <w:vAlign w:val="center"/>
          </w:tcPr>
          <w:p w14:paraId="357BD236" w14:textId="77777777" w:rsidR="001C47F3" w:rsidRPr="001C47F3" w:rsidRDefault="001C47F3" w:rsidP="006B01FF">
            <w:pPr>
              <w:pStyle w:val="Normal1"/>
              <w:jc w:val="both"/>
              <w:rPr>
                <w:rFonts w:ascii="Aptos" w:hAnsi="Aptos" w:cs="Tahoma"/>
                <w:b/>
                <w:sz w:val="16"/>
                <w:szCs w:val="16"/>
              </w:rPr>
            </w:pPr>
            <w:r w:rsidRPr="001C47F3">
              <w:rPr>
                <w:rFonts w:ascii="Aptos" w:hAnsi="Aptos" w:cs="Tahoma"/>
                <w:sz w:val="16"/>
                <w:szCs w:val="16"/>
              </w:rPr>
              <w:t>Contribuições do município de Paty do Alferes para com o Hospital Luiz Gonzaga, tendo em vista o que foi estabelecido em Termo de Compromisso e Cooperação Técnica, firmado entre os Fundos Municipais de ambos os municípios.</w:t>
            </w:r>
          </w:p>
        </w:tc>
      </w:tr>
      <w:tr w:rsidR="001C47F3" w:rsidRPr="005B3BFE" w14:paraId="4E5B814B" w14:textId="77777777" w:rsidTr="006B01FF">
        <w:trPr>
          <w:trHeight w:val="268"/>
        </w:trPr>
        <w:tc>
          <w:tcPr>
            <w:tcW w:w="3382" w:type="dxa"/>
            <w:vAlign w:val="center"/>
          </w:tcPr>
          <w:p w14:paraId="201B9335" w14:textId="77777777" w:rsidR="001C47F3" w:rsidRPr="001C47F3" w:rsidRDefault="001C47F3" w:rsidP="006B01FF">
            <w:pPr>
              <w:pStyle w:val="Normal1"/>
              <w:jc w:val="right"/>
              <w:rPr>
                <w:rFonts w:ascii="Aptos" w:hAnsi="Aptos" w:cs="Tahoma"/>
                <w:b/>
                <w:sz w:val="18"/>
                <w:szCs w:val="18"/>
              </w:rPr>
            </w:pPr>
            <w:r w:rsidRPr="001C47F3">
              <w:rPr>
                <w:rFonts w:ascii="Aptos" w:hAnsi="Aptos" w:cs="Tahoma"/>
                <w:b/>
                <w:sz w:val="18"/>
                <w:szCs w:val="18"/>
              </w:rPr>
              <w:t>TOTAL</w:t>
            </w:r>
          </w:p>
        </w:tc>
        <w:tc>
          <w:tcPr>
            <w:tcW w:w="1978" w:type="dxa"/>
            <w:vAlign w:val="center"/>
          </w:tcPr>
          <w:p w14:paraId="5CEB2E45" w14:textId="77777777" w:rsidR="001C47F3" w:rsidRPr="001C47F3" w:rsidRDefault="001C47F3" w:rsidP="006B01FF">
            <w:pPr>
              <w:pStyle w:val="Normal1"/>
              <w:jc w:val="center"/>
              <w:rPr>
                <w:rFonts w:ascii="Aptos" w:hAnsi="Aptos" w:cs="Tahoma"/>
                <w:b/>
                <w:sz w:val="18"/>
                <w:szCs w:val="18"/>
              </w:rPr>
            </w:pPr>
            <w:r w:rsidRPr="001C47F3">
              <w:rPr>
                <w:rFonts w:ascii="Aptos" w:hAnsi="Aptos" w:cs="Tahoma"/>
                <w:b/>
                <w:sz w:val="18"/>
                <w:szCs w:val="18"/>
              </w:rPr>
              <w:t>R$ 654.060,65</w:t>
            </w:r>
          </w:p>
        </w:tc>
        <w:tc>
          <w:tcPr>
            <w:tcW w:w="3110" w:type="dxa"/>
            <w:vAlign w:val="center"/>
          </w:tcPr>
          <w:p w14:paraId="455AFAFC" w14:textId="77777777" w:rsidR="001C47F3" w:rsidRPr="001C47F3" w:rsidRDefault="001C47F3" w:rsidP="006B01FF">
            <w:pPr>
              <w:pStyle w:val="Normal1"/>
              <w:jc w:val="center"/>
              <w:rPr>
                <w:rFonts w:ascii="Aptos" w:hAnsi="Aptos" w:cs="Tahoma"/>
                <w:b/>
                <w:sz w:val="18"/>
                <w:szCs w:val="18"/>
              </w:rPr>
            </w:pPr>
          </w:p>
        </w:tc>
      </w:tr>
    </w:tbl>
    <w:p w14:paraId="277BFBBB" w14:textId="77777777" w:rsidR="001C47F3" w:rsidRPr="001C47F3" w:rsidRDefault="001C47F3" w:rsidP="001C47F3">
      <w:pPr>
        <w:pStyle w:val="Normal1"/>
        <w:ind w:firstLine="708"/>
        <w:jc w:val="both"/>
        <w:rPr>
          <w:rFonts w:ascii="Aptos" w:hAnsi="Aptos" w:cs="Tahoma"/>
          <w:sz w:val="12"/>
          <w:szCs w:val="12"/>
        </w:rPr>
      </w:pPr>
    </w:p>
    <w:p w14:paraId="5A74F479" w14:textId="77777777" w:rsidR="001C47F3" w:rsidRPr="001C47F3" w:rsidRDefault="001C47F3" w:rsidP="001C47F3">
      <w:pPr>
        <w:pStyle w:val="Normal1"/>
        <w:ind w:firstLine="708"/>
        <w:jc w:val="both"/>
        <w:rPr>
          <w:rFonts w:ascii="Aptos" w:hAnsi="Aptos" w:cs="Tahoma"/>
        </w:rPr>
      </w:pPr>
      <w:r w:rsidRPr="001C47F3">
        <w:rPr>
          <w:rFonts w:ascii="Aptos" w:hAnsi="Aptos" w:cs="Tahoma"/>
        </w:rPr>
        <w:t>Segue em anexo documentação comprobatória para maiores verificações.</w:t>
      </w:r>
    </w:p>
    <w:p w14:paraId="53D3A0FE" w14:textId="77777777" w:rsidR="001C47F3" w:rsidRPr="001C47F3" w:rsidRDefault="001C47F3" w:rsidP="001C47F3">
      <w:pPr>
        <w:pStyle w:val="Normal1"/>
        <w:ind w:firstLine="708"/>
        <w:jc w:val="both"/>
        <w:rPr>
          <w:rFonts w:ascii="Aptos" w:hAnsi="Aptos" w:cs="Tahoma"/>
        </w:rPr>
      </w:pPr>
      <w:r w:rsidRPr="001C47F3">
        <w:rPr>
          <w:rFonts w:ascii="Aptos" w:hAnsi="Aptos" w:cs="Tahoma"/>
        </w:rPr>
        <w:t xml:space="preserve">Na oportunidade, renovamos nossos protestos de elevada estima e distinta consideração. </w:t>
      </w:r>
    </w:p>
    <w:p w14:paraId="78D424B5" w14:textId="77777777" w:rsidR="001C47F3" w:rsidRPr="001C47F3" w:rsidRDefault="001C47F3" w:rsidP="001C47F3">
      <w:pPr>
        <w:pStyle w:val="Normal1"/>
        <w:ind w:firstLine="708"/>
        <w:jc w:val="both"/>
        <w:rPr>
          <w:rFonts w:ascii="Aptos" w:hAnsi="Aptos" w:cs="Tahoma"/>
        </w:rPr>
      </w:pPr>
      <w:r w:rsidRPr="001C47F3">
        <w:rPr>
          <w:rFonts w:ascii="Aptos" w:hAnsi="Aptos" w:cs="Tahoma"/>
        </w:rPr>
        <w:t>Atenciosamente,</w:t>
      </w:r>
    </w:p>
    <w:p w14:paraId="7D913E4B" w14:textId="77777777" w:rsidR="001C47F3" w:rsidRPr="001C47F3" w:rsidRDefault="001C47F3" w:rsidP="001C47F3">
      <w:pPr>
        <w:pStyle w:val="Normal1"/>
        <w:ind w:firstLine="708"/>
        <w:jc w:val="both"/>
        <w:rPr>
          <w:rFonts w:ascii="Aptos" w:hAnsi="Aptos" w:cs="Tahoma"/>
          <w:sz w:val="20"/>
          <w:szCs w:val="20"/>
        </w:rPr>
      </w:pPr>
    </w:p>
    <w:p w14:paraId="480FBDE7" w14:textId="77777777" w:rsidR="001C47F3" w:rsidRPr="001C47F3" w:rsidRDefault="001C47F3" w:rsidP="001C47F3">
      <w:pPr>
        <w:pStyle w:val="Normal1"/>
        <w:ind w:firstLine="708"/>
        <w:jc w:val="both"/>
        <w:rPr>
          <w:rFonts w:ascii="Aptos" w:hAnsi="Aptos" w:cs="Tahoma"/>
          <w:sz w:val="16"/>
          <w:szCs w:val="16"/>
        </w:rPr>
      </w:pPr>
    </w:p>
    <w:p w14:paraId="1EF52E19" w14:textId="77777777" w:rsidR="001C47F3" w:rsidRPr="001C47F3" w:rsidRDefault="001C47F3" w:rsidP="001C47F3">
      <w:pPr>
        <w:pStyle w:val="Corpodetexto"/>
        <w:spacing w:before="2"/>
        <w:rPr>
          <w:rFonts w:ascii="Aptos" w:hAnsi="Aptos" w:cs="Aptos"/>
          <w:bCs/>
          <w:sz w:val="22"/>
          <w:szCs w:val="22"/>
        </w:rPr>
      </w:pPr>
      <w:r>
        <w:t xml:space="preserve"> </w:t>
      </w:r>
      <w:r w:rsidRPr="00A72994">
        <w:rPr>
          <w:sz w:val="20"/>
        </w:rPr>
        <w:t xml:space="preserve"> </w:t>
      </w:r>
      <w:r>
        <w:t xml:space="preserve"> </w:t>
      </w:r>
    </w:p>
    <w:p w14:paraId="3EF62D21" w14:textId="6329603B" w:rsidR="001C47F3" w:rsidRPr="001C47F3" w:rsidRDefault="001C47F3" w:rsidP="001C47F3">
      <w:pPr>
        <w:suppressLineNumbers/>
        <w:suppressAutoHyphens/>
        <w:spacing w:line="276" w:lineRule="auto"/>
        <w:jc w:val="center"/>
        <w:rPr>
          <w:rFonts w:ascii="Aptos" w:hAnsi="Aptos" w:cs="Aptos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7A9B48" wp14:editId="4B930B68">
                <wp:simplePos x="0" y="0"/>
                <wp:positionH relativeFrom="column">
                  <wp:posOffset>2727960</wp:posOffset>
                </wp:positionH>
                <wp:positionV relativeFrom="paragraph">
                  <wp:posOffset>108585</wp:posOffset>
                </wp:positionV>
                <wp:extent cx="2492375" cy="635"/>
                <wp:effectExtent l="0" t="0" r="3175" b="18415"/>
                <wp:wrapNone/>
                <wp:docPr id="1926019904" name="Conector de Seta Re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2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7406F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7" o:spid="_x0000_s1026" type="#_x0000_t32" style="position:absolute;margin-left:214.8pt;margin-top:8.55pt;width:196.2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HgYuwEAAFgDAAAOAAAAZHJzL2Uyb0RvYy54bWysU01v2zAMvQ/YfxB0X5y4S7cacXpI1126&#10;LUDbH8DIsi1MFgVSiZN/P0l10n3civkgUCL5+PhIr26PgxUHTWzQ1XIxm0uhncLGuK6Wz0/3Hz5L&#10;wQFcAxadruVJs7xdv3+3Gn2lS+zRNppEBHFcjb6WfQi+KgpWvR6AZ+i1i84WaYAQr9QVDcEY0Qdb&#10;lPP5dTEiNZ5Qaeb4evfilOuM37ZahR9tyzoIW8vILeST8rlLZ7FeQdUR+N6oiQa8gcUAxsWiF6g7&#10;CCD2ZP6BGowiZGzDTOFQYNsapXMPsZvF/K9uHnvwOvcSxWF/kYn/H6z6fti4LSXq6uge/QOqnywc&#10;bnpwnc4Enk4+Dm6RpCpGz9UlJV3Yb0nsxm/YxBjYB8wqHFsaEmTsTxyz2KeL2PoYhIqP5ceb8urT&#10;UgoVfddXy4wP1TnVE4evGgeRjFpyIDBdHzboXBwq0iIXgsMDh0QMqnNCquvw3libZ2udGGt5syyX&#10;OYHRmiY5UxhTt9tYEgdI25G/icUfYYR712SwXkPzZbIDGPtix+LWTeIkPdLycbXD5rSls2hxfJnl&#10;tGppP36/5+zXH2L9CwAA//8DAFBLAwQUAAYACAAAACEA15yYPt4AAAAJAQAADwAAAGRycy9kb3du&#10;cmV2LnhtbEyPQU/DMAyF70j7D5En7YJY2gjGVppO0yQOHNkmcc0a0xYap2rStezX453gZvs9PX8v&#10;306uFRfsQ+NJQ7pMQCCV3jZUaTgdXx/WIEI0ZE3rCTX8YIBtMbvLTWb9SO94OcRKcAiFzGioY+wy&#10;KUNZozNh6Tsk1j5970zkta+k7c3I4a6VKklW0pmG+ENtOtzXWH4fBqcBw/CUJruNq05v1/H+Q12/&#10;xu6o9WI+7V5ARJzinxlu+IwOBTOd/UA2iFbDo9qs2MrCcwqCDWuleDjfDgpkkcv/DYpfAAAA//8D&#10;AFBLAQItABQABgAIAAAAIQC2gziS/gAAAOEBAAATAAAAAAAAAAAAAAAAAAAAAABbQ29udGVudF9U&#10;eXBlc10ueG1sUEsBAi0AFAAGAAgAAAAhADj9If/WAAAAlAEAAAsAAAAAAAAAAAAAAAAALwEAAF9y&#10;ZWxzLy5yZWxzUEsBAi0AFAAGAAgAAAAhACRceBi7AQAAWAMAAA4AAAAAAAAAAAAAAAAALgIAAGRy&#10;cy9lMm9Eb2MueG1sUEsBAi0AFAAGAAgAAAAhANecmD7eAAAACQEAAA8AAAAAAAAAAAAAAAAAFQQA&#10;AGRycy9kb3ducmV2LnhtbFBLBQYAAAAABAAEAPMAAAA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E00D7" wp14:editId="65CCE753">
                <wp:simplePos x="0" y="0"/>
                <wp:positionH relativeFrom="column">
                  <wp:posOffset>83185</wp:posOffset>
                </wp:positionH>
                <wp:positionV relativeFrom="paragraph">
                  <wp:posOffset>109855</wp:posOffset>
                </wp:positionV>
                <wp:extent cx="2492375" cy="635"/>
                <wp:effectExtent l="0" t="0" r="3175" b="18415"/>
                <wp:wrapNone/>
                <wp:docPr id="586514299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2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D5A9743" id="Conector de Seta Reta 5" o:spid="_x0000_s1026" type="#_x0000_t32" style="position:absolute;margin-left:6.55pt;margin-top:8.65pt;width:196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HgYuwEAAFgDAAAOAAAAZHJzL2Uyb0RvYy54bWysU01v2zAMvQ/YfxB0X5y4S7cacXpI1126&#10;LUDbH8DIsi1MFgVSiZN/P0l10n3civkgUCL5+PhIr26PgxUHTWzQ1XIxm0uhncLGuK6Wz0/3Hz5L&#10;wQFcAxadruVJs7xdv3+3Gn2lS+zRNppEBHFcjb6WfQi+KgpWvR6AZ+i1i84WaYAQr9QVDcEY0Qdb&#10;lPP5dTEiNZ5Qaeb4evfilOuM37ZahR9tyzoIW8vILeST8rlLZ7FeQdUR+N6oiQa8gcUAxsWiF6g7&#10;CCD2ZP6BGowiZGzDTOFQYNsapXMPsZvF/K9uHnvwOvcSxWF/kYn/H6z6fti4LSXq6uge/QOqnywc&#10;bnpwnc4Enk4+Dm6RpCpGz9UlJV3Yb0nsxm/YxBjYB8wqHFsaEmTsTxyz2KeL2PoYhIqP5ceb8urT&#10;UgoVfddXy4wP1TnVE4evGgeRjFpyIDBdHzboXBwq0iIXgsMDh0QMqnNCquvw3libZ2udGGt5syyX&#10;OYHRmiY5UxhTt9tYEgdI25G/icUfYYR712SwXkPzZbIDGPtix+LWTeIkPdLycbXD5rSls2hxfJnl&#10;tGppP36/5+zXH2L9CwAA//8DAFBLAwQUAAYACAAAACEAmJl2390AAAAIAQAADwAAAGRycy9kb3du&#10;cmV2LnhtbEyPzU7DMBCE75V4B2srcamonf4BIU5VIXHgSFuJqxsvSWi8jmKnCX16tic4rWZnNPtt&#10;th1dIy7YhdqThmSuQCAV3tZUajge3h6eQIRoyJrGE2r4wQDb/G6SmdT6gT7wso+l4BIKqdFQxdim&#10;UoaiQmfC3LdI7H35zpnIsiul7czA5a6RC6U20pma+EJlWnytsDjve6cBQ79O1O7Zlcf36zD7XFy/&#10;h/ag9f103L2AiDjGvzDc8BkdcmY6+Z5sEA3rZcJJno9LEOyv1HoD4nRbrEDmmfz/QP4LAAD//wMA&#10;UEsBAi0AFAAGAAgAAAAhALaDOJL+AAAA4QEAABMAAAAAAAAAAAAAAAAAAAAAAFtDb250ZW50X1R5&#10;cGVzXS54bWxQSwECLQAUAAYACAAAACEAOP0h/9YAAACUAQAACwAAAAAAAAAAAAAAAAAvAQAAX3Jl&#10;bHMvLnJlbHNQSwECLQAUAAYACAAAACEAJFx4GLsBAABYAwAADgAAAAAAAAAAAAAAAAAuAgAAZHJz&#10;L2Uyb0RvYy54bWxQSwECLQAUAAYACAAAACEAmJl2390AAAAIAQAADwAAAAAAAAAAAAAAAAAVBAAA&#10;ZHJzL2Rvd25yZXYueG1sUEsFBgAAAAAEAAQA8wAAAB8FAAAAAA==&#10;"/>
            </w:pict>
          </mc:Fallback>
        </mc:AlternateContent>
      </w:r>
    </w:p>
    <w:p w14:paraId="052E1FBC" w14:textId="2ABA8B9F" w:rsidR="001C47F3" w:rsidRPr="001C47F3" w:rsidRDefault="001C47F3" w:rsidP="001C47F3">
      <w:pPr>
        <w:ind w:firstLine="708"/>
        <w:jc w:val="both"/>
        <w:rPr>
          <w:rFonts w:ascii="Aptos" w:hAnsi="Aptos" w:cs="Aptos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39DEA" wp14:editId="7BACAECB">
                <wp:simplePos x="0" y="0"/>
                <wp:positionH relativeFrom="column">
                  <wp:posOffset>2905125</wp:posOffset>
                </wp:positionH>
                <wp:positionV relativeFrom="paragraph">
                  <wp:posOffset>27940</wp:posOffset>
                </wp:positionV>
                <wp:extent cx="2376170" cy="554990"/>
                <wp:effectExtent l="0" t="0" r="0" b="0"/>
                <wp:wrapNone/>
                <wp:docPr id="1657546092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A5EB7" w14:textId="77777777" w:rsidR="001C47F3" w:rsidRPr="001C47F3" w:rsidRDefault="001C47F3" w:rsidP="001C47F3">
                            <w:pPr>
                              <w:suppressLineNumbers/>
                              <w:suppressAutoHyphens/>
                              <w:spacing w:line="276" w:lineRule="auto"/>
                              <w:jc w:val="center"/>
                              <w:rPr>
                                <w:rFonts w:ascii="Aptos" w:hAnsi="Aptos" w:cs="Aptos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1C47F3">
                              <w:rPr>
                                <w:rFonts w:ascii="Aptos" w:hAnsi="Aptos" w:cs="Aptos"/>
                                <w:b/>
                                <w:i/>
                                <w:sz w:val="20"/>
                                <w:szCs w:val="20"/>
                              </w:rPr>
                              <w:t>Claudio Luiz da Silva Lima</w:t>
                            </w:r>
                          </w:p>
                          <w:p w14:paraId="41805BFC" w14:textId="77777777" w:rsidR="001C47F3" w:rsidRPr="001C47F3" w:rsidRDefault="001C47F3" w:rsidP="001C47F3">
                            <w:pPr>
                              <w:suppressLineNumbers/>
                              <w:suppressAutoHyphens/>
                              <w:spacing w:line="276" w:lineRule="auto"/>
                              <w:jc w:val="center"/>
                              <w:rPr>
                                <w:rFonts w:ascii="Aptos" w:hAnsi="Aptos" w:cs="Aptos"/>
                                <w:sz w:val="16"/>
                              </w:rPr>
                            </w:pPr>
                            <w:r w:rsidRPr="001C47F3">
                              <w:rPr>
                                <w:rFonts w:ascii="Aptos" w:hAnsi="Aptos" w:cs="Aptos"/>
                                <w:sz w:val="16"/>
                              </w:rPr>
                              <w:t>SECRETÁRIO DE FAZENDA</w:t>
                            </w:r>
                          </w:p>
                          <w:p w14:paraId="7455B3A7" w14:textId="77777777" w:rsidR="001C47F3" w:rsidRPr="001C47F3" w:rsidRDefault="001C47F3" w:rsidP="001C47F3">
                            <w:pPr>
                              <w:suppressLineNumbers/>
                              <w:suppressAutoHyphens/>
                              <w:spacing w:line="276" w:lineRule="auto"/>
                              <w:jc w:val="center"/>
                              <w:rPr>
                                <w:rFonts w:ascii="Aptos" w:hAnsi="Aptos" w:cs="Aptos"/>
                                <w:sz w:val="16"/>
                              </w:rPr>
                            </w:pPr>
                            <w:r w:rsidRPr="001C47F3">
                              <w:rPr>
                                <w:rFonts w:ascii="Aptos" w:hAnsi="Aptos" w:cs="Aptos"/>
                                <w:sz w:val="16"/>
                              </w:rPr>
                              <w:t>Mat. 1925/02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739DEA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28.75pt;margin-top:2.2pt;width:187.1pt;height:43.7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OGDQIAAPYDAAAOAAAAZHJzL2Uyb0RvYy54bWysU9tu2zAMfR+wfxD0vjjJkqYx4hRdugwD&#10;ugvQ7gNkWY6FyaJGKbGzry8lp2nQvg3Tg0CK1BF5eLS66VvDDgq9BlvwyWjMmbISKm13Bf/1uP1w&#10;zZkPwlbCgFUFPyrPb9bv3606l6spNGAqhYxArM87V/AmBJdnmZeNaoUfgVOWgjVgKwK5uMsqFB2h&#10;tyabjsdXWQdYOQSpvKfTuyHI1wm/rpUMP+raq8BMwam2kHZMexn3bL0S+Q6Fa7Q8lSH+oYpWaEuP&#10;nqHuRBBsj/oNVKslgoc6jCS0GdS1lir1QN1Mxq+6eWiEU6kXIse7M03+/8HK74cH9xNZ6D9BTwNM&#10;TXh3D/K3ZxY2jbA7dYsIXaNERQ9PImVZ53x+uhqp9rmPIGX3DSoastgHSEB9jW1khfpkhE4DOJ5J&#10;V31gkg6nHxdXkwWFJMXm89lymaaSifz5tkMfvihoWTQKjjTUhC4O9z7EakT+nBIf82B0tdXGJAd3&#10;5cYgOwgSwDat1MCrNGNZV/DlfDpPyBbi/aSNVgcSqNFtwa/HcQ2SiWx8tlVKCUKbwaZKjD3RExkZ&#10;uAl92VNipKmE6khEIQxCpI9DRgP4l7OORFhw/2cvUHFmvloiezmZzaJqkzObL6bk4GWkvIwIKwmq&#10;4IGzwdyEpPTEg7uloWx14uulklOtJK5E4+kjRPVe+inr5buunwAAAP//AwBQSwMEFAAGAAgAAAAh&#10;AIkdZMHgAAAACAEAAA8AAABkcnMvZG93bnJldi54bWxMj81OwzAQhO9IvIO1SFxQ6yS0NIQ4Vfnp&#10;hVvbIHHcxtskEK+j2G0DT485wW1WM5r5Nl+OphMnGlxrWUE8jUAQV1a3XCsod+tJCsJ5ZI2dZVLw&#10;RQ6WxeVFjpm2Z97QaetrEUrYZaig8b7PpHRVQwbd1PbEwTvYwaAP51BLPeA5lJtOJlF0Jw22HBYa&#10;7OmpoepzezQKvh/L59XLjY8PiX9P3jbmtaw+UKnrq3H1AMLT6P/C8Isf0KEITHt7ZO1Ep2A2X8xD&#10;NIgZiOCnt/ECxF7BfZyCLHL5/4HiBwAA//8DAFBLAQItABQABgAIAAAAIQC2gziS/gAAAOEBAAAT&#10;AAAAAAAAAAAAAAAAAAAAAABbQ29udGVudF9UeXBlc10ueG1sUEsBAi0AFAAGAAgAAAAhADj9If/W&#10;AAAAlAEAAAsAAAAAAAAAAAAAAAAALwEAAF9yZWxzLy5yZWxzUEsBAi0AFAAGAAgAAAAhAIfdU4YN&#10;AgAA9gMAAA4AAAAAAAAAAAAAAAAALgIAAGRycy9lMm9Eb2MueG1sUEsBAi0AFAAGAAgAAAAhAIkd&#10;ZMHgAAAACAEAAA8AAAAAAAAAAAAAAAAAZwQAAGRycy9kb3ducmV2LnhtbFBLBQYAAAAABAAEAPMA&#10;AAB0BQAAAAA=&#10;" stroked="f">
                <v:textbox style="mso-fit-shape-to-text:t">
                  <w:txbxContent>
                    <w:p w14:paraId="312A5EB7" w14:textId="77777777" w:rsidR="001C47F3" w:rsidRPr="001C47F3" w:rsidRDefault="001C47F3" w:rsidP="001C47F3">
                      <w:pPr>
                        <w:suppressLineNumbers/>
                        <w:suppressAutoHyphens/>
                        <w:spacing w:line="276" w:lineRule="auto"/>
                        <w:jc w:val="center"/>
                        <w:rPr>
                          <w:rFonts w:ascii="Aptos" w:hAnsi="Aptos" w:cs="Aptos"/>
                          <w:b/>
                          <w:i/>
                          <w:sz w:val="20"/>
                          <w:szCs w:val="20"/>
                        </w:rPr>
                      </w:pPr>
                      <w:r w:rsidRPr="001C47F3">
                        <w:rPr>
                          <w:rFonts w:ascii="Aptos" w:hAnsi="Aptos" w:cs="Aptos"/>
                          <w:b/>
                          <w:i/>
                          <w:sz w:val="20"/>
                          <w:szCs w:val="20"/>
                        </w:rPr>
                        <w:t>Claudio Luiz da Silva Lima</w:t>
                      </w:r>
                    </w:p>
                    <w:p w14:paraId="41805BFC" w14:textId="77777777" w:rsidR="001C47F3" w:rsidRPr="001C47F3" w:rsidRDefault="001C47F3" w:rsidP="001C47F3">
                      <w:pPr>
                        <w:suppressLineNumbers/>
                        <w:suppressAutoHyphens/>
                        <w:spacing w:line="276" w:lineRule="auto"/>
                        <w:jc w:val="center"/>
                        <w:rPr>
                          <w:rFonts w:ascii="Aptos" w:hAnsi="Aptos" w:cs="Aptos"/>
                          <w:sz w:val="16"/>
                        </w:rPr>
                      </w:pPr>
                      <w:r w:rsidRPr="001C47F3">
                        <w:rPr>
                          <w:rFonts w:ascii="Aptos" w:hAnsi="Aptos" w:cs="Aptos"/>
                          <w:sz w:val="16"/>
                        </w:rPr>
                        <w:t>SECRETÁRIO DE FAZENDA</w:t>
                      </w:r>
                    </w:p>
                    <w:p w14:paraId="7455B3A7" w14:textId="77777777" w:rsidR="001C47F3" w:rsidRPr="001C47F3" w:rsidRDefault="001C47F3" w:rsidP="001C47F3">
                      <w:pPr>
                        <w:suppressLineNumbers/>
                        <w:suppressAutoHyphens/>
                        <w:spacing w:line="276" w:lineRule="auto"/>
                        <w:jc w:val="center"/>
                        <w:rPr>
                          <w:rFonts w:ascii="Aptos" w:hAnsi="Aptos" w:cs="Aptos"/>
                          <w:sz w:val="16"/>
                        </w:rPr>
                      </w:pPr>
                      <w:r w:rsidRPr="001C47F3">
                        <w:rPr>
                          <w:rFonts w:ascii="Aptos" w:hAnsi="Aptos" w:cs="Aptos"/>
                          <w:sz w:val="16"/>
                        </w:rPr>
                        <w:t>Mat. 1925/02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6B549" wp14:editId="7805EB33">
                <wp:simplePos x="0" y="0"/>
                <wp:positionH relativeFrom="column">
                  <wp:posOffset>243205</wp:posOffset>
                </wp:positionH>
                <wp:positionV relativeFrom="paragraph">
                  <wp:posOffset>2540</wp:posOffset>
                </wp:positionV>
                <wp:extent cx="2374265" cy="697865"/>
                <wp:effectExtent l="0" t="0" r="0" b="0"/>
                <wp:wrapNone/>
                <wp:docPr id="136610340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91D13" w14:textId="77777777" w:rsidR="001C47F3" w:rsidRPr="001C47F3" w:rsidRDefault="001C47F3" w:rsidP="001C47F3">
                            <w:pPr>
                              <w:suppressLineNumbers/>
                              <w:suppressAutoHyphens/>
                              <w:spacing w:line="276" w:lineRule="auto"/>
                              <w:jc w:val="center"/>
                              <w:rPr>
                                <w:rFonts w:ascii="Aptos" w:hAnsi="Aptos" w:cs="Aptos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1C47F3">
                              <w:rPr>
                                <w:rFonts w:ascii="Aptos" w:hAnsi="Aptos" w:cs="Aptos"/>
                                <w:b/>
                                <w:i/>
                                <w:sz w:val="20"/>
                                <w:szCs w:val="20"/>
                              </w:rPr>
                              <w:t>Daiana Silva Brum de Oliveira</w:t>
                            </w:r>
                          </w:p>
                          <w:p w14:paraId="040D3514" w14:textId="77777777" w:rsidR="001C47F3" w:rsidRPr="001C47F3" w:rsidRDefault="001C47F3" w:rsidP="001C47F3">
                            <w:pPr>
                              <w:suppressLineNumbers/>
                              <w:suppressAutoHyphens/>
                              <w:spacing w:line="276" w:lineRule="auto"/>
                              <w:jc w:val="center"/>
                              <w:rPr>
                                <w:rFonts w:ascii="Aptos" w:hAnsi="Aptos" w:cs="Aptos"/>
                                <w:sz w:val="16"/>
                              </w:rPr>
                            </w:pPr>
                            <w:r w:rsidRPr="001C47F3">
                              <w:rPr>
                                <w:rFonts w:ascii="Aptos" w:hAnsi="Aptos" w:cs="Aptos"/>
                                <w:sz w:val="16"/>
                              </w:rPr>
                              <w:t>ASSESSORA DE PLANEJAMENTO ORÇAMENTÁRIO</w:t>
                            </w:r>
                          </w:p>
                          <w:p w14:paraId="09B9E535" w14:textId="77777777" w:rsidR="001C47F3" w:rsidRPr="001C47F3" w:rsidRDefault="001C47F3" w:rsidP="001C47F3">
                            <w:pPr>
                              <w:suppressLineNumbers/>
                              <w:suppressAutoHyphens/>
                              <w:spacing w:line="276" w:lineRule="auto"/>
                              <w:jc w:val="center"/>
                              <w:rPr>
                                <w:rFonts w:ascii="Aptos" w:hAnsi="Aptos" w:cs="Aptos"/>
                                <w:sz w:val="16"/>
                              </w:rPr>
                            </w:pPr>
                            <w:r w:rsidRPr="001C47F3">
                              <w:rPr>
                                <w:rFonts w:ascii="Aptos" w:hAnsi="Aptos" w:cs="Aptos"/>
                                <w:sz w:val="16"/>
                              </w:rPr>
                              <w:t>Mat. 2143/01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56B549" id="Caixa de Texto 1" o:spid="_x0000_s1027" type="#_x0000_t202" style="position:absolute;left:0;text-align:left;margin-left:19.15pt;margin-top:.2pt;width:186.95pt;height:54.9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n+cDgIAAP0DAAAOAAAAZHJzL2Uyb0RvYy54bWysU9uO2yAQfa/Uf0C8N07cJJtYcVbbbFNV&#10;2l6kbT8AYxyjAkOBxE6/fgfszabtW1Ue0AwzHGbOHDa3vVbkJJyXYEo6m0wpEYZDLc2hpN+/7d+s&#10;KPGBmZopMKKkZ+Hp7fb1q01nC5FDC6oWjiCI8UVnS9qGYIss87wVmvkJWGEw2IDTLKDrDlntWIfo&#10;WmX5dLrMOnC1dcCF93h6PwTpNuE3jeDhS9N4EYgqKdYW0u7SXsU9225YcXDMtpKPZbB/qEIzafDR&#10;C9Q9C4wcnfwLSkvuwEMTJhx0Bk0juUg9YDez6R/dPLbMitQLkuPthSb//2D559Oj/epI6N9BjwNM&#10;TXj7APyHJwZ2LTMHceccdK1gNT48i5RlnfXFeDVS7QsfQaruE9Q4ZHYMkID6xunICvZJEB0HcL6Q&#10;LvpAOB7mb2/m+XJBCcfYcn2zQjs+wYrn29b58EGAJtEoqcOhJnR2evBhSH1OiY95ULLeS6WS4w7V&#10;TjlyYiiAfVoj+m9pypCupOtFvkjIBuL9pA0tAwpUSV3S1TSuQTKRjfemTimBSTXYWLQyIz2RkYGb&#10;0Fc9kfXIXWSrgvqMfDkY9Ij/B40W3C9KOtRiSf3PI3OCEvXRIOfr2XwexZuc+eImR8ddR6rrCDMc&#10;oUoaKBnMXUiCT3TYO5zNXibaXioZS0aNJeLH/xBFfO2nrJdfu30CAAD//wMAUEsDBBQABgAIAAAA&#10;IQBA0jRP3QAAAAcBAAAPAAAAZHJzL2Rvd25yZXYueG1sTI5NT8MwEETvSPwHa5G4IOrEqVCVxqnK&#10;14VbS5B63MbbJBCvo9htA78ecyrH0TzNvGI12V6caPSdYw3pLAFBXDvTcaOhen+9X4DwAdlg75g0&#10;fJOHVXl9VWBu3Jk3dNqGRsQR9jlqaEMYcil93ZJFP3MDcewObrQYYhwbaUY8x3HbS5UkD9Jix/Gh&#10;xYGeWqq/tker4eexel6/3IX0oMJOfWzsW1V/ota3N9N6CSLQFC4w/OlHdSij094d2XjRa8gWWSQ1&#10;zEHEdp4qBWIfsTTJQJaF/O9f/gIAAP//AwBQSwECLQAUAAYACAAAACEAtoM4kv4AAADhAQAAEwAA&#10;AAAAAAAAAAAAAAAAAAAAW0NvbnRlbnRfVHlwZXNdLnhtbFBLAQItABQABgAIAAAAIQA4/SH/1gAA&#10;AJQBAAALAAAAAAAAAAAAAAAAAC8BAABfcmVscy8ucmVsc1BLAQItABQABgAIAAAAIQDA9n+cDgIA&#10;AP0DAAAOAAAAAAAAAAAAAAAAAC4CAABkcnMvZTJvRG9jLnhtbFBLAQItABQABgAIAAAAIQBA0jRP&#10;3QAAAAcBAAAPAAAAAAAAAAAAAAAAAGgEAABkcnMvZG93bnJldi54bWxQSwUGAAAAAAQABADzAAAA&#10;cgUAAAAA&#10;" stroked="f">
                <v:textbox style="mso-fit-shape-to-text:t">
                  <w:txbxContent>
                    <w:p w14:paraId="42E91D13" w14:textId="77777777" w:rsidR="001C47F3" w:rsidRPr="001C47F3" w:rsidRDefault="001C47F3" w:rsidP="001C47F3">
                      <w:pPr>
                        <w:suppressLineNumbers/>
                        <w:suppressAutoHyphens/>
                        <w:spacing w:line="276" w:lineRule="auto"/>
                        <w:jc w:val="center"/>
                        <w:rPr>
                          <w:rFonts w:ascii="Aptos" w:hAnsi="Aptos" w:cs="Aptos"/>
                          <w:b/>
                          <w:i/>
                          <w:sz w:val="20"/>
                          <w:szCs w:val="20"/>
                        </w:rPr>
                      </w:pPr>
                      <w:r w:rsidRPr="001C47F3">
                        <w:rPr>
                          <w:rFonts w:ascii="Aptos" w:hAnsi="Aptos" w:cs="Aptos"/>
                          <w:b/>
                          <w:i/>
                          <w:sz w:val="20"/>
                          <w:szCs w:val="20"/>
                        </w:rPr>
                        <w:t>Daiana Silva Brum de Oliveira</w:t>
                      </w:r>
                    </w:p>
                    <w:p w14:paraId="040D3514" w14:textId="77777777" w:rsidR="001C47F3" w:rsidRPr="001C47F3" w:rsidRDefault="001C47F3" w:rsidP="001C47F3">
                      <w:pPr>
                        <w:suppressLineNumbers/>
                        <w:suppressAutoHyphens/>
                        <w:spacing w:line="276" w:lineRule="auto"/>
                        <w:jc w:val="center"/>
                        <w:rPr>
                          <w:rFonts w:ascii="Aptos" w:hAnsi="Aptos" w:cs="Aptos"/>
                          <w:sz w:val="16"/>
                        </w:rPr>
                      </w:pPr>
                      <w:r w:rsidRPr="001C47F3">
                        <w:rPr>
                          <w:rFonts w:ascii="Aptos" w:hAnsi="Aptos" w:cs="Aptos"/>
                          <w:sz w:val="16"/>
                        </w:rPr>
                        <w:t>ASSESSORA DE PLANEJAMENTO ORÇAMENTÁRIO</w:t>
                      </w:r>
                    </w:p>
                    <w:p w14:paraId="09B9E535" w14:textId="77777777" w:rsidR="001C47F3" w:rsidRPr="001C47F3" w:rsidRDefault="001C47F3" w:rsidP="001C47F3">
                      <w:pPr>
                        <w:suppressLineNumbers/>
                        <w:suppressAutoHyphens/>
                        <w:spacing w:line="276" w:lineRule="auto"/>
                        <w:jc w:val="center"/>
                        <w:rPr>
                          <w:rFonts w:ascii="Aptos" w:hAnsi="Aptos" w:cs="Aptos"/>
                          <w:sz w:val="16"/>
                        </w:rPr>
                      </w:pPr>
                      <w:r w:rsidRPr="001C47F3">
                        <w:rPr>
                          <w:rFonts w:ascii="Aptos" w:hAnsi="Aptos" w:cs="Aptos"/>
                          <w:sz w:val="16"/>
                        </w:rPr>
                        <w:t>Mat. 2143/01</w:t>
                      </w:r>
                    </w:p>
                  </w:txbxContent>
                </v:textbox>
              </v:shape>
            </w:pict>
          </mc:Fallback>
        </mc:AlternateContent>
      </w:r>
    </w:p>
    <w:p w14:paraId="5584337B" w14:textId="77777777" w:rsidR="001C47F3" w:rsidRPr="001C47F3" w:rsidRDefault="001C47F3" w:rsidP="001C47F3">
      <w:pPr>
        <w:ind w:firstLine="708"/>
        <w:jc w:val="both"/>
        <w:rPr>
          <w:rFonts w:ascii="Aptos" w:hAnsi="Aptos" w:cs="Aptos"/>
          <w:bCs/>
          <w:sz w:val="16"/>
          <w:szCs w:val="16"/>
        </w:rPr>
      </w:pPr>
    </w:p>
    <w:p w14:paraId="4BB7DAC3" w14:textId="77777777" w:rsidR="001C47F3" w:rsidRPr="001C47F3" w:rsidRDefault="001C47F3" w:rsidP="001C47F3">
      <w:pPr>
        <w:ind w:firstLine="708"/>
        <w:jc w:val="both"/>
        <w:rPr>
          <w:rFonts w:ascii="Aptos" w:hAnsi="Aptos" w:cs="Aptos"/>
          <w:bCs/>
        </w:rPr>
      </w:pPr>
    </w:p>
    <w:p w14:paraId="672B57C7" w14:textId="77777777" w:rsidR="00141E79" w:rsidRDefault="00141E79" w:rsidP="001E4173">
      <w:pPr>
        <w:spacing w:line="276" w:lineRule="auto"/>
        <w:jc w:val="center"/>
        <w:rPr>
          <w:rFonts w:ascii="Arial" w:hAnsi="Arial" w:cs="Arial"/>
          <w:b/>
        </w:rPr>
      </w:pPr>
    </w:p>
    <w:p w14:paraId="04D34CBD" w14:textId="77777777" w:rsidR="00141E79" w:rsidRPr="00D21F6A" w:rsidRDefault="00141E79" w:rsidP="001E4173">
      <w:pPr>
        <w:spacing w:line="276" w:lineRule="auto"/>
        <w:jc w:val="center"/>
        <w:rPr>
          <w:rFonts w:ascii="Arial" w:hAnsi="Arial" w:cs="Arial"/>
          <w:b/>
        </w:rPr>
      </w:pPr>
    </w:p>
    <w:p w14:paraId="39339360" w14:textId="77777777" w:rsidR="00F477EB" w:rsidRPr="00D21F6A" w:rsidRDefault="00F477EB" w:rsidP="001E4173">
      <w:pPr>
        <w:spacing w:line="276" w:lineRule="auto"/>
        <w:jc w:val="center"/>
        <w:rPr>
          <w:rFonts w:ascii="Arial" w:hAnsi="Arial" w:cs="Arial"/>
          <w:b/>
        </w:rPr>
      </w:pPr>
    </w:p>
    <w:p w14:paraId="0AA9A3DE" w14:textId="77777777" w:rsidR="00F477EB" w:rsidRPr="00D21F6A" w:rsidRDefault="00F477EB" w:rsidP="001E4173">
      <w:pPr>
        <w:spacing w:line="276" w:lineRule="auto"/>
        <w:jc w:val="center"/>
        <w:rPr>
          <w:rFonts w:ascii="Arial" w:hAnsi="Arial" w:cs="Arial"/>
          <w:b/>
        </w:rPr>
      </w:pPr>
    </w:p>
    <w:bookmarkEnd w:id="0"/>
    <w:bookmarkEnd w:id="1"/>
    <w:p w14:paraId="290034E5" w14:textId="6C61FCBC" w:rsidR="00141E79" w:rsidRPr="009E4568" w:rsidRDefault="00141E79" w:rsidP="00141E79">
      <w:pPr>
        <w:jc w:val="center"/>
        <w:rPr>
          <w:rFonts w:ascii="Tahoma" w:hAnsi="Tahoma" w:cs="Tahoma"/>
          <w:b/>
          <w:sz w:val="22"/>
          <w:szCs w:val="22"/>
        </w:rPr>
      </w:pPr>
      <w:r w:rsidRPr="009E4568">
        <w:rPr>
          <w:rFonts w:ascii="Tahoma" w:hAnsi="Tahoma" w:cs="Tahoma"/>
          <w:b/>
          <w:sz w:val="22"/>
          <w:szCs w:val="22"/>
        </w:rPr>
        <w:t xml:space="preserve">LEI     N.º             DE          </w:t>
      </w:r>
      <w:proofErr w:type="spellStart"/>
      <w:r w:rsidRPr="009E4568">
        <w:rPr>
          <w:rFonts w:ascii="Tahoma" w:hAnsi="Tahoma" w:cs="Tahoma"/>
          <w:b/>
          <w:sz w:val="22"/>
          <w:szCs w:val="22"/>
        </w:rPr>
        <w:t>DE</w:t>
      </w:r>
      <w:proofErr w:type="spellEnd"/>
      <w:r w:rsidR="001C47F3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/>
          <w:sz w:val="22"/>
          <w:szCs w:val="22"/>
        </w:rPr>
        <w:t>DE</w:t>
      </w:r>
      <w:proofErr w:type="spellEnd"/>
      <w:r w:rsidR="001C47F3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2025</w:t>
      </w:r>
    </w:p>
    <w:p w14:paraId="07FA0658" w14:textId="77777777" w:rsidR="00141E79" w:rsidRPr="009E4568" w:rsidRDefault="00141E79" w:rsidP="00141E79">
      <w:pPr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W w:w="3825" w:type="dxa"/>
        <w:tblInd w:w="6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</w:tblGrid>
      <w:tr w:rsidR="00141E79" w:rsidRPr="009E4568" w14:paraId="1D5346D7" w14:textId="77777777" w:rsidTr="00141E79">
        <w:trPr>
          <w:trHeight w:val="480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1DD20695" w14:textId="77777777" w:rsidR="00141E79" w:rsidRPr="00B573A4" w:rsidRDefault="00141E79" w:rsidP="0086522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573A4">
              <w:rPr>
                <w:rFonts w:ascii="Tahoma" w:hAnsi="Tahoma" w:cs="Tahoma"/>
                <w:sz w:val="16"/>
                <w:szCs w:val="16"/>
              </w:rPr>
              <w:t>AUTORIZA O PODER EXECUTIVO A ABRIR CRÉDITO ADICIONAL SUPLEMENTAR, NO ORÇAMENTO VIGENTE, NO VALOR TOTAL DE R$</w:t>
            </w:r>
            <w:r>
              <w:rPr>
                <w:rFonts w:ascii="Tahoma" w:hAnsi="Tahoma" w:cs="Tahoma"/>
                <w:sz w:val="16"/>
                <w:szCs w:val="16"/>
              </w:rPr>
              <w:t>654.060,65 (SEISCENTOS E CINQUENTA E QUATRO MIL, SESSENTA REAIS E SESSENTA E CINCO CENTAVOS)</w:t>
            </w:r>
            <w:r w:rsidRPr="00B573A4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</w:tbl>
    <w:p w14:paraId="1ED16F3D" w14:textId="77777777" w:rsidR="00141E79" w:rsidRPr="0081452D" w:rsidRDefault="00141E79" w:rsidP="00141E79">
      <w:pPr>
        <w:jc w:val="both"/>
        <w:rPr>
          <w:rFonts w:ascii="Tahoma" w:hAnsi="Tahoma" w:cs="Tahoma"/>
          <w:b/>
          <w:sz w:val="10"/>
          <w:szCs w:val="10"/>
        </w:rPr>
      </w:pPr>
    </w:p>
    <w:p w14:paraId="63A5356C" w14:textId="77777777" w:rsidR="00141E79" w:rsidRPr="00B573A4" w:rsidRDefault="00141E79" w:rsidP="00141E79">
      <w:pPr>
        <w:jc w:val="both"/>
        <w:rPr>
          <w:rFonts w:ascii="Tahoma" w:hAnsi="Tahoma" w:cs="Tahoma"/>
        </w:rPr>
      </w:pPr>
      <w:r w:rsidRPr="00B573A4">
        <w:rPr>
          <w:rFonts w:ascii="Tahoma" w:hAnsi="Tahoma" w:cs="Tahoma"/>
          <w:b/>
        </w:rPr>
        <w:t xml:space="preserve">A CÂMARA MUNICIPAL DE PATY DO ALFERES </w:t>
      </w:r>
      <w:r w:rsidRPr="00B573A4">
        <w:rPr>
          <w:rFonts w:ascii="Tahoma" w:hAnsi="Tahoma" w:cs="Tahoma"/>
        </w:rPr>
        <w:t>aprova e eu sanciono e promulgo a seguinte</w:t>
      </w:r>
    </w:p>
    <w:p w14:paraId="53FF6E43" w14:textId="77777777" w:rsidR="00141E79" w:rsidRPr="00B573A4" w:rsidRDefault="00141E79" w:rsidP="00141E79">
      <w:pPr>
        <w:jc w:val="right"/>
        <w:rPr>
          <w:rFonts w:ascii="Tahoma" w:hAnsi="Tahoma" w:cs="Tahoma"/>
          <w:b/>
        </w:rPr>
      </w:pPr>
      <w:r w:rsidRPr="00B573A4">
        <w:rPr>
          <w:rFonts w:ascii="Tahoma" w:hAnsi="Tahoma" w:cs="Tahoma"/>
          <w:b/>
          <w:u w:val="single"/>
        </w:rPr>
        <w:t>L E I</w:t>
      </w:r>
      <w:r w:rsidRPr="00B573A4">
        <w:rPr>
          <w:rFonts w:ascii="Tahoma" w:hAnsi="Tahoma" w:cs="Tahoma"/>
          <w:b/>
        </w:rPr>
        <w:t>:</w:t>
      </w:r>
    </w:p>
    <w:p w14:paraId="0935EE1D" w14:textId="77777777" w:rsidR="00141E79" w:rsidRPr="00B573A4" w:rsidRDefault="00141E79" w:rsidP="00141E79">
      <w:pPr>
        <w:jc w:val="both"/>
        <w:rPr>
          <w:rFonts w:ascii="Tahoma" w:hAnsi="Tahoma" w:cs="Tahoma"/>
        </w:rPr>
      </w:pPr>
      <w:r w:rsidRPr="00B573A4">
        <w:rPr>
          <w:rFonts w:ascii="Tahoma" w:hAnsi="Tahoma" w:cs="Tahoma"/>
          <w:b/>
        </w:rPr>
        <w:t>Art. 1º</w:t>
      </w:r>
      <w:r w:rsidRPr="00B573A4">
        <w:rPr>
          <w:rFonts w:ascii="Tahoma" w:hAnsi="Tahoma" w:cs="Tahoma"/>
        </w:rPr>
        <w:t xml:space="preserve"> - Fica autorizada a abertura de Crédito Adicional Suplementar, no orçamento vigente, na importância de R$</w:t>
      </w:r>
      <w:r>
        <w:rPr>
          <w:rFonts w:ascii="Tahoma" w:hAnsi="Tahoma" w:cs="Tahoma"/>
        </w:rPr>
        <w:t>654.060,65</w:t>
      </w:r>
      <w:r w:rsidRPr="00B573A4">
        <w:rPr>
          <w:rFonts w:ascii="Tahoma" w:hAnsi="Tahoma" w:cs="Tahoma"/>
        </w:rPr>
        <w:t xml:space="preserve"> (</w:t>
      </w:r>
      <w:r>
        <w:rPr>
          <w:rFonts w:ascii="Tahoma" w:hAnsi="Tahoma" w:cs="Tahoma"/>
        </w:rPr>
        <w:t>SEISCENTOS E CINQUENTA E QUATRO MIL, SESSENTA REAIS E SESSENTA E CINCO CENTAVOS</w:t>
      </w:r>
      <w:r w:rsidRPr="00B573A4">
        <w:rPr>
          <w:rFonts w:ascii="Tahoma" w:hAnsi="Tahoma" w:cs="Tahoma"/>
        </w:rPr>
        <w:t>).</w:t>
      </w:r>
    </w:p>
    <w:p w14:paraId="74FC85FB" w14:textId="77777777" w:rsidR="00141E79" w:rsidRPr="00B573A4" w:rsidRDefault="00141E79" w:rsidP="00141E79">
      <w:pPr>
        <w:tabs>
          <w:tab w:val="left" w:pos="8156"/>
        </w:tabs>
        <w:jc w:val="both"/>
        <w:rPr>
          <w:rFonts w:ascii="Tahoma" w:hAnsi="Tahoma" w:cs="Tahoma"/>
          <w:sz w:val="2"/>
          <w:szCs w:val="2"/>
        </w:rPr>
      </w:pPr>
      <w:r>
        <w:rPr>
          <w:rFonts w:ascii="Tahoma" w:hAnsi="Tahoma" w:cs="Tahoma"/>
          <w:sz w:val="2"/>
          <w:szCs w:val="2"/>
        </w:rPr>
        <w:tab/>
      </w:r>
    </w:p>
    <w:p w14:paraId="16ACD7E9" w14:textId="77777777" w:rsidR="00141E79" w:rsidRPr="009E4568" w:rsidRDefault="00141E79" w:rsidP="00141E79">
      <w:pPr>
        <w:rPr>
          <w:rFonts w:ascii="Tahoma" w:hAnsi="Tahoma" w:cs="Tahoma"/>
          <w:sz w:val="10"/>
          <w:szCs w:val="10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1276"/>
        <w:gridCol w:w="1417"/>
        <w:gridCol w:w="1560"/>
        <w:gridCol w:w="1134"/>
        <w:gridCol w:w="992"/>
        <w:gridCol w:w="992"/>
        <w:gridCol w:w="1330"/>
      </w:tblGrid>
      <w:tr w:rsidR="00141E79" w:rsidRPr="00B90392" w14:paraId="04614A16" w14:textId="77777777" w:rsidTr="00865220">
        <w:trPr>
          <w:tblHeader/>
        </w:trPr>
        <w:tc>
          <w:tcPr>
            <w:tcW w:w="2562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E3C481" w14:textId="77777777" w:rsidR="00141E79" w:rsidRPr="00B90392" w:rsidRDefault="00141E79" w:rsidP="00865220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90392">
              <w:rPr>
                <w:rFonts w:ascii="Tahoma" w:hAnsi="Tahoma" w:cs="Tahoma"/>
                <w:b/>
                <w:bCs/>
                <w:sz w:val="14"/>
                <w:szCs w:val="14"/>
              </w:rPr>
              <w:t>CLASSIFICAÇÃO INSTITUCIONAL</w:t>
            </w:r>
          </w:p>
        </w:tc>
        <w:tc>
          <w:tcPr>
            <w:tcW w:w="297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F69846" w14:textId="77777777" w:rsidR="00141E79" w:rsidRPr="00B90392" w:rsidRDefault="00141E79" w:rsidP="00865220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90392">
              <w:rPr>
                <w:rFonts w:ascii="Tahoma" w:hAnsi="Tahoma" w:cs="Tahoma"/>
                <w:b/>
                <w:bCs/>
                <w:sz w:val="14"/>
                <w:szCs w:val="14"/>
              </w:rPr>
              <w:t>CLASSIFICAÇÃO FUNCIONAL PROGRAMÁTICA</w:t>
            </w:r>
          </w:p>
        </w:tc>
        <w:tc>
          <w:tcPr>
            <w:tcW w:w="1134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3CA8BF" w14:textId="77777777" w:rsidR="00141E79" w:rsidRPr="00B90392" w:rsidRDefault="00141E79" w:rsidP="00865220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14:paraId="3C226FC5" w14:textId="77777777" w:rsidR="00141E79" w:rsidRPr="00B90392" w:rsidRDefault="00141E79" w:rsidP="00865220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90392">
              <w:rPr>
                <w:rFonts w:ascii="Tahoma" w:hAnsi="Tahoma" w:cs="Tahoma"/>
                <w:b/>
                <w:bCs/>
                <w:sz w:val="14"/>
                <w:szCs w:val="14"/>
              </w:rPr>
              <w:t>Elemento de Despesa</w:t>
            </w:r>
          </w:p>
        </w:tc>
        <w:tc>
          <w:tcPr>
            <w:tcW w:w="992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269DE1" w14:textId="77777777" w:rsidR="00141E79" w:rsidRPr="00B90392" w:rsidRDefault="00141E79" w:rsidP="00865220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14:paraId="348374E4" w14:textId="77777777" w:rsidR="00141E79" w:rsidRPr="00B90392" w:rsidRDefault="00141E79" w:rsidP="00865220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90392">
              <w:rPr>
                <w:rFonts w:ascii="Tahoma" w:hAnsi="Tahoma" w:cs="Tahoma"/>
                <w:b/>
                <w:bCs/>
                <w:sz w:val="14"/>
                <w:szCs w:val="14"/>
              </w:rPr>
              <w:t>Fonte de Recurso</w:t>
            </w:r>
          </w:p>
        </w:tc>
        <w:tc>
          <w:tcPr>
            <w:tcW w:w="992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28127D" w14:textId="77777777" w:rsidR="00141E79" w:rsidRPr="00B90392" w:rsidRDefault="00141E79" w:rsidP="00865220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14:paraId="465A2013" w14:textId="77777777" w:rsidR="00141E79" w:rsidRPr="00B90392" w:rsidRDefault="00141E79" w:rsidP="00865220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90392">
              <w:rPr>
                <w:rFonts w:ascii="Tahoma" w:hAnsi="Tahoma" w:cs="Tahoma"/>
                <w:b/>
                <w:bCs/>
                <w:sz w:val="14"/>
                <w:szCs w:val="14"/>
              </w:rPr>
              <w:t>Código Reduzido</w:t>
            </w:r>
          </w:p>
        </w:tc>
        <w:tc>
          <w:tcPr>
            <w:tcW w:w="1330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8D4A81" w14:textId="77777777" w:rsidR="00141E79" w:rsidRPr="00B90392" w:rsidRDefault="00141E79" w:rsidP="00865220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14:paraId="696FE2EB" w14:textId="77777777" w:rsidR="00141E79" w:rsidRPr="00B90392" w:rsidRDefault="00141E79" w:rsidP="00865220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90392">
              <w:rPr>
                <w:rFonts w:ascii="Tahoma" w:hAnsi="Tahoma" w:cs="Tahoma"/>
                <w:b/>
                <w:bCs/>
                <w:sz w:val="14"/>
                <w:szCs w:val="14"/>
              </w:rPr>
              <w:t>Valor</w:t>
            </w:r>
          </w:p>
        </w:tc>
      </w:tr>
      <w:tr w:rsidR="00141E79" w:rsidRPr="00B90392" w14:paraId="02C791EB" w14:textId="77777777" w:rsidTr="00865220">
        <w:trPr>
          <w:tblHeader/>
        </w:trPr>
        <w:tc>
          <w:tcPr>
            <w:tcW w:w="12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63D302" w14:textId="77777777" w:rsidR="00141E79" w:rsidRPr="00B90392" w:rsidRDefault="00141E79" w:rsidP="00865220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90392">
              <w:rPr>
                <w:rFonts w:ascii="Tahoma" w:hAnsi="Tahoma" w:cs="Tahoma"/>
                <w:b/>
                <w:bCs/>
                <w:sz w:val="14"/>
                <w:szCs w:val="14"/>
              </w:rPr>
              <w:t>Órgão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A2C33A" w14:textId="77777777" w:rsidR="00141E79" w:rsidRPr="00B90392" w:rsidRDefault="00141E79" w:rsidP="00865220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90392">
              <w:rPr>
                <w:rFonts w:ascii="Tahoma" w:hAnsi="Tahoma" w:cs="Tahoma"/>
                <w:b/>
                <w:bCs/>
                <w:sz w:val="14"/>
                <w:szCs w:val="14"/>
              </w:rPr>
              <w:t>Unidade</w:t>
            </w:r>
          </w:p>
        </w:tc>
        <w:tc>
          <w:tcPr>
            <w:tcW w:w="141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285732" w14:textId="77777777" w:rsidR="00141E79" w:rsidRPr="00B90392" w:rsidRDefault="00141E79" w:rsidP="00865220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90392">
              <w:rPr>
                <w:rFonts w:ascii="Tahoma" w:hAnsi="Tahoma" w:cs="Tahoma"/>
                <w:b/>
                <w:bCs/>
                <w:sz w:val="14"/>
                <w:szCs w:val="14"/>
              </w:rPr>
              <w:t>Código</w:t>
            </w:r>
          </w:p>
        </w:tc>
        <w:tc>
          <w:tcPr>
            <w:tcW w:w="15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A5EBD0" w14:textId="77777777" w:rsidR="00141E79" w:rsidRPr="00B90392" w:rsidRDefault="00141E79" w:rsidP="00865220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90392">
              <w:rPr>
                <w:rFonts w:ascii="Tahoma" w:hAnsi="Tahoma" w:cs="Tahoma"/>
                <w:b/>
                <w:bCs/>
                <w:sz w:val="14"/>
                <w:szCs w:val="14"/>
              </w:rPr>
              <w:t>Título</w:t>
            </w:r>
          </w:p>
        </w:tc>
        <w:tc>
          <w:tcPr>
            <w:tcW w:w="1134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544B73" w14:textId="77777777" w:rsidR="00141E79" w:rsidRPr="00B90392" w:rsidRDefault="00141E79" w:rsidP="00865220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DF6028" w14:textId="77777777" w:rsidR="00141E79" w:rsidRPr="00B90392" w:rsidRDefault="00141E79" w:rsidP="00865220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78AF28" w14:textId="77777777" w:rsidR="00141E79" w:rsidRPr="00B90392" w:rsidRDefault="00141E79" w:rsidP="00865220">
            <w:pPr>
              <w:rPr>
                <w:rFonts w:ascii="Tahoma" w:hAnsi="Tahoma" w:cs="Tahoma"/>
              </w:rPr>
            </w:pPr>
          </w:p>
        </w:tc>
        <w:tc>
          <w:tcPr>
            <w:tcW w:w="133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E45617" w14:textId="77777777" w:rsidR="00141E79" w:rsidRPr="00B90392" w:rsidRDefault="00141E79" w:rsidP="00865220">
            <w:pPr>
              <w:rPr>
                <w:rFonts w:ascii="Tahoma" w:hAnsi="Tahoma" w:cs="Tahoma"/>
              </w:rPr>
            </w:pPr>
          </w:p>
        </w:tc>
      </w:tr>
      <w:tr w:rsidR="00141E79" w:rsidRPr="00B90392" w14:paraId="79E49F79" w14:textId="77777777" w:rsidTr="00865220">
        <w:tc>
          <w:tcPr>
            <w:tcW w:w="12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3584AA" w14:textId="77777777" w:rsidR="00141E79" w:rsidRPr="00B90392" w:rsidRDefault="00141E79" w:rsidP="00865220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90392">
              <w:rPr>
                <w:rFonts w:ascii="Tahoma" w:hAnsi="Tahoma" w:cs="Tahoma"/>
                <w:sz w:val="14"/>
                <w:szCs w:val="14"/>
              </w:rPr>
              <w:t>29 –FUNDO MUNICIPAL DE SAUDE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2F529D" w14:textId="77777777" w:rsidR="00141E79" w:rsidRPr="00B90392" w:rsidRDefault="00141E79" w:rsidP="00865220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90392">
              <w:rPr>
                <w:rFonts w:ascii="Tahoma" w:hAnsi="Tahoma" w:cs="Tahoma"/>
                <w:sz w:val="14"/>
                <w:szCs w:val="14"/>
              </w:rPr>
              <w:t>1 – FUNDO MUNICIPAL DE SAUDE</w:t>
            </w:r>
          </w:p>
        </w:tc>
        <w:tc>
          <w:tcPr>
            <w:tcW w:w="141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812E3F" w14:textId="77777777" w:rsidR="00141E79" w:rsidRPr="00B90392" w:rsidRDefault="00141E79" w:rsidP="00865220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90392">
              <w:rPr>
                <w:rFonts w:ascii="Tahoma" w:hAnsi="Tahoma" w:cs="Tahoma"/>
                <w:sz w:val="14"/>
                <w:szCs w:val="14"/>
              </w:rPr>
              <w:t>10.302.11.2216</w:t>
            </w:r>
          </w:p>
        </w:tc>
        <w:tc>
          <w:tcPr>
            <w:tcW w:w="15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D7FF39" w14:textId="77777777" w:rsidR="00141E79" w:rsidRPr="00B90392" w:rsidRDefault="00141E79" w:rsidP="00865220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90392">
              <w:rPr>
                <w:rFonts w:ascii="Tahoma" w:hAnsi="Tahoma" w:cs="Tahoma"/>
                <w:sz w:val="14"/>
                <w:szCs w:val="14"/>
              </w:rPr>
              <w:t>APOIO AO HOSPITAL MIGUEL PEREIRA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6733D5" w14:textId="77777777" w:rsidR="00141E79" w:rsidRPr="00B90392" w:rsidRDefault="00141E79" w:rsidP="00865220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90392">
              <w:rPr>
                <w:rFonts w:ascii="Tahoma" w:hAnsi="Tahoma" w:cs="Tahoma"/>
                <w:sz w:val="14"/>
                <w:szCs w:val="14"/>
              </w:rPr>
              <w:t>3.3.9.0.41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3C2B40" w14:textId="77777777" w:rsidR="00141E79" w:rsidRPr="00B90392" w:rsidRDefault="00141E79" w:rsidP="00865220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90392">
              <w:rPr>
                <w:rFonts w:ascii="Tahoma" w:hAnsi="Tahoma" w:cs="Tahoma"/>
                <w:sz w:val="14"/>
                <w:szCs w:val="14"/>
              </w:rPr>
              <w:t>1635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540AEB" w14:textId="77777777" w:rsidR="00141E79" w:rsidRPr="00B90392" w:rsidRDefault="00141E79" w:rsidP="00865220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90392">
              <w:rPr>
                <w:rFonts w:ascii="Tahoma" w:hAnsi="Tahoma" w:cs="Tahoma"/>
                <w:sz w:val="14"/>
                <w:szCs w:val="14"/>
              </w:rPr>
              <w:t>6191</w:t>
            </w:r>
          </w:p>
        </w:tc>
        <w:tc>
          <w:tcPr>
            <w:tcW w:w="133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33BCF4" w14:textId="77777777" w:rsidR="00141E79" w:rsidRPr="00B90392" w:rsidRDefault="00141E79" w:rsidP="00865220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90392">
              <w:rPr>
                <w:rFonts w:ascii="Tahoma" w:hAnsi="Tahoma" w:cs="Tahoma"/>
                <w:sz w:val="14"/>
                <w:szCs w:val="14"/>
              </w:rPr>
              <w:t>R$ 654.060,65</w:t>
            </w:r>
          </w:p>
        </w:tc>
      </w:tr>
      <w:tr w:rsidR="00141E79" w:rsidRPr="00B90392" w14:paraId="1D1495A0" w14:textId="77777777" w:rsidTr="00865220">
        <w:tc>
          <w:tcPr>
            <w:tcW w:w="8657" w:type="dxa"/>
            <w:gridSpan w:val="7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C6E60F" w14:textId="77777777" w:rsidR="00141E79" w:rsidRPr="00B90392" w:rsidRDefault="00141E79" w:rsidP="00865220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90392">
              <w:rPr>
                <w:rFonts w:ascii="Tahoma" w:hAnsi="Tahoma" w:cs="Tahoma"/>
                <w:b/>
                <w:bCs/>
                <w:sz w:val="14"/>
                <w:szCs w:val="14"/>
              </w:rPr>
              <w:t>TOTAL DE SUPLEMENTAÇÕES:</w:t>
            </w:r>
          </w:p>
        </w:tc>
        <w:tc>
          <w:tcPr>
            <w:tcW w:w="133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74A617" w14:textId="77777777" w:rsidR="00141E79" w:rsidRPr="00B90392" w:rsidRDefault="00141E79" w:rsidP="00865220">
            <w:pPr>
              <w:pStyle w:val="TableContents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B90392">
              <w:rPr>
                <w:rFonts w:ascii="Tahoma" w:hAnsi="Tahoma" w:cs="Tahoma"/>
                <w:b/>
                <w:sz w:val="14"/>
                <w:szCs w:val="14"/>
              </w:rPr>
              <w:t>R$ 654.060,65</w:t>
            </w:r>
          </w:p>
        </w:tc>
      </w:tr>
    </w:tbl>
    <w:p w14:paraId="39BCE9BA" w14:textId="77777777" w:rsidR="00141E79" w:rsidRDefault="00141E79" w:rsidP="00141E79">
      <w:pPr>
        <w:rPr>
          <w:rFonts w:ascii="Tahoma" w:hAnsi="Tahoma" w:cs="Tahoma"/>
          <w:b/>
          <w:sz w:val="10"/>
          <w:szCs w:val="10"/>
          <w:u w:val="single"/>
        </w:rPr>
      </w:pPr>
    </w:p>
    <w:p w14:paraId="1F5F4CCE" w14:textId="77777777" w:rsidR="00141E79" w:rsidRPr="0094234C" w:rsidRDefault="00141E79" w:rsidP="00141E79">
      <w:pPr>
        <w:pStyle w:val="Corpodetexto"/>
        <w:rPr>
          <w:rFonts w:ascii="Tahoma" w:hAnsi="Tahoma" w:cs="Tahoma"/>
          <w:sz w:val="6"/>
          <w:szCs w:val="6"/>
        </w:rPr>
      </w:pPr>
    </w:p>
    <w:p w14:paraId="26123236" w14:textId="77777777" w:rsidR="00141E79" w:rsidRPr="00B573A4" w:rsidRDefault="00141E79" w:rsidP="00141E79">
      <w:pPr>
        <w:pStyle w:val="Corpodetexto"/>
        <w:rPr>
          <w:rFonts w:ascii="Tahoma" w:hAnsi="Tahoma" w:cs="Tahoma"/>
        </w:rPr>
      </w:pPr>
      <w:r w:rsidRPr="00B573A4">
        <w:rPr>
          <w:rFonts w:ascii="Tahoma" w:hAnsi="Tahoma" w:cs="Tahoma"/>
          <w:b/>
        </w:rPr>
        <w:t>Art. 2º</w:t>
      </w:r>
      <w:r w:rsidRPr="00B573A4">
        <w:rPr>
          <w:rFonts w:ascii="Tahoma" w:hAnsi="Tahoma" w:cs="Tahoma"/>
        </w:rPr>
        <w:t xml:space="preserve"> - O recurso para atender a presente suplementação é </w:t>
      </w:r>
      <w:proofErr w:type="spellStart"/>
      <w:r w:rsidRPr="00B573A4">
        <w:rPr>
          <w:rFonts w:ascii="Tahoma" w:hAnsi="Tahoma" w:cs="Tahoma"/>
        </w:rPr>
        <w:t>oriundodo</w:t>
      </w:r>
      <w:proofErr w:type="spellEnd"/>
      <w:r w:rsidRPr="00B573A4">
        <w:rPr>
          <w:rFonts w:ascii="Tahoma" w:hAnsi="Tahoma" w:cs="Tahoma"/>
        </w:rPr>
        <w:t xml:space="preserve"> Excesso Provável de Arr</w:t>
      </w:r>
      <w:r>
        <w:rPr>
          <w:rFonts w:ascii="Tahoma" w:hAnsi="Tahoma" w:cs="Tahoma"/>
        </w:rPr>
        <w:t xml:space="preserve">ecadação da Receita </w:t>
      </w:r>
      <w:r w:rsidRPr="00113A22">
        <w:rPr>
          <w:rFonts w:ascii="Tahoma" w:hAnsi="Tahoma" w:cs="Tahoma"/>
          <w:i/>
        </w:rPr>
        <w:t>Royalties – Lei nº 12858/13 - Saúde</w:t>
      </w:r>
      <w:r w:rsidRPr="00B573A4">
        <w:rPr>
          <w:rFonts w:ascii="Tahoma" w:hAnsi="Tahoma" w:cs="Tahoma"/>
        </w:rPr>
        <w:t>; em conformidade com o inciso II do §1º do Art. 43 da Lei 4.320 de 17/03/1964.</w:t>
      </w:r>
    </w:p>
    <w:p w14:paraId="231CFE03" w14:textId="77777777" w:rsidR="00141E79" w:rsidRPr="009E4568" w:rsidRDefault="00141E79" w:rsidP="00141E79">
      <w:pPr>
        <w:jc w:val="both"/>
        <w:rPr>
          <w:rFonts w:ascii="Tahoma" w:hAnsi="Tahoma" w:cs="Tahoma"/>
          <w:b/>
          <w:sz w:val="10"/>
          <w:szCs w:val="10"/>
          <w:u w:val="single"/>
        </w:rPr>
      </w:pPr>
    </w:p>
    <w:p w14:paraId="2A497C01" w14:textId="77777777" w:rsidR="00141E79" w:rsidRPr="009E4568" w:rsidRDefault="00141E79" w:rsidP="00141E79">
      <w:pPr>
        <w:spacing w:line="360" w:lineRule="auto"/>
        <w:jc w:val="both"/>
        <w:rPr>
          <w:rFonts w:ascii="Tahoma" w:hAnsi="Tahoma" w:cs="Tahoma"/>
          <w:sz w:val="6"/>
          <w:szCs w:val="6"/>
        </w:rPr>
      </w:pPr>
    </w:p>
    <w:p w14:paraId="6026EDB4" w14:textId="77777777" w:rsidR="00141E79" w:rsidRPr="00B573A4" w:rsidRDefault="00141E79" w:rsidP="00141E79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B573A4">
        <w:rPr>
          <w:rFonts w:ascii="Tahoma" w:hAnsi="Tahoma" w:cs="Tahoma"/>
          <w:sz w:val="18"/>
          <w:szCs w:val="18"/>
        </w:rPr>
        <w:t>§ 1º - A arrecadação do recurso a que se refere o Art. 2º está demonstrada da seguinte forma:</w:t>
      </w:r>
    </w:p>
    <w:tbl>
      <w:tblPr>
        <w:tblW w:w="779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2"/>
        <w:gridCol w:w="2268"/>
        <w:gridCol w:w="1985"/>
      </w:tblGrid>
      <w:tr w:rsidR="00141E79" w:rsidRPr="00C3451F" w14:paraId="75592C33" w14:textId="77777777" w:rsidTr="00141E79">
        <w:trPr>
          <w:trHeight w:val="156"/>
        </w:trPr>
        <w:tc>
          <w:tcPr>
            <w:tcW w:w="7796" w:type="dxa"/>
            <w:gridSpan w:val="4"/>
            <w:shd w:val="clear" w:color="auto" w:fill="D9D9D9"/>
            <w:vAlign w:val="center"/>
          </w:tcPr>
          <w:p w14:paraId="507A0D33" w14:textId="77777777" w:rsidR="00141E79" w:rsidRPr="00141E79" w:rsidRDefault="00141E79" w:rsidP="00141E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41E79">
              <w:rPr>
                <w:rFonts w:ascii="Tahoma" w:hAnsi="Tahoma" w:cs="Tahoma"/>
                <w:b/>
                <w:bCs/>
                <w:sz w:val="16"/>
                <w:szCs w:val="16"/>
              </w:rPr>
              <w:t>ROYALTIES – LEI Nº 12858/13 - SAÚDE</w:t>
            </w:r>
          </w:p>
        </w:tc>
      </w:tr>
      <w:tr w:rsidR="00141E79" w:rsidRPr="00C3451F" w14:paraId="43B0B872" w14:textId="77777777" w:rsidTr="00141E79">
        <w:trPr>
          <w:trHeight w:val="1128"/>
        </w:trPr>
        <w:tc>
          <w:tcPr>
            <w:tcW w:w="1701" w:type="dxa"/>
            <w:vAlign w:val="center"/>
          </w:tcPr>
          <w:p w14:paraId="79019616" w14:textId="77777777" w:rsidR="00141E79" w:rsidRPr="00141E79" w:rsidRDefault="00141E79" w:rsidP="00141E79">
            <w:pPr>
              <w:jc w:val="both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  <w:p w14:paraId="4CE7CA0B" w14:textId="77777777" w:rsidR="00141E79" w:rsidRPr="00141E79" w:rsidRDefault="00141E79" w:rsidP="00141E79">
            <w:pPr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141E79">
              <w:rPr>
                <w:rFonts w:ascii="Tahoma" w:hAnsi="Tahoma" w:cs="Tahoma"/>
                <w:b/>
                <w:bCs/>
                <w:sz w:val="15"/>
                <w:szCs w:val="15"/>
              </w:rPr>
              <w:t>1-PREVISTO</w:t>
            </w:r>
          </w:p>
        </w:tc>
        <w:tc>
          <w:tcPr>
            <w:tcW w:w="1842" w:type="dxa"/>
            <w:vAlign w:val="center"/>
          </w:tcPr>
          <w:p w14:paraId="733EF22B" w14:textId="77777777" w:rsidR="00141E79" w:rsidRPr="00141E79" w:rsidRDefault="00141E79" w:rsidP="00141E79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  <w:p w14:paraId="50DD4438" w14:textId="77777777" w:rsidR="00141E79" w:rsidRPr="00141E79" w:rsidRDefault="00141E79" w:rsidP="00141E79">
            <w:pPr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141E79">
              <w:rPr>
                <w:rFonts w:ascii="Tahoma" w:hAnsi="Tahoma" w:cs="Tahoma"/>
                <w:b/>
                <w:bCs/>
                <w:sz w:val="15"/>
                <w:szCs w:val="15"/>
              </w:rPr>
              <w:t>2-ARRECADADO</w:t>
            </w:r>
          </w:p>
          <w:p w14:paraId="538F0810" w14:textId="77777777" w:rsidR="00141E79" w:rsidRPr="00141E79" w:rsidRDefault="00141E79" w:rsidP="00141E79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141E79">
              <w:rPr>
                <w:rFonts w:ascii="Tahoma" w:hAnsi="Tahoma" w:cs="Tahoma"/>
                <w:b/>
                <w:bCs/>
                <w:sz w:val="12"/>
                <w:szCs w:val="12"/>
              </w:rPr>
              <w:t>(Até setembro de 2025)</w:t>
            </w:r>
          </w:p>
        </w:tc>
        <w:tc>
          <w:tcPr>
            <w:tcW w:w="2268" w:type="dxa"/>
            <w:vAlign w:val="center"/>
          </w:tcPr>
          <w:p w14:paraId="313520FC" w14:textId="77777777" w:rsidR="00141E79" w:rsidRPr="00141E79" w:rsidRDefault="00141E79" w:rsidP="00141E79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  <w:p w14:paraId="5E3F2ED9" w14:textId="77777777" w:rsidR="00141E79" w:rsidRPr="00141E79" w:rsidRDefault="00141E79" w:rsidP="00141E79">
            <w:pPr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141E79">
              <w:rPr>
                <w:rFonts w:ascii="Tahoma" w:hAnsi="Tahoma" w:cs="Tahoma"/>
                <w:b/>
                <w:bCs/>
                <w:sz w:val="15"/>
                <w:szCs w:val="15"/>
              </w:rPr>
              <w:t>3-PREVISÃO DE ARRECADAÇÃO</w:t>
            </w:r>
          </w:p>
          <w:p w14:paraId="38F529BA" w14:textId="77777777" w:rsidR="00141E79" w:rsidRPr="00141E79" w:rsidRDefault="00141E79" w:rsidP="00141E79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141E79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(</w:t>
            </w:r>
            <w:proofErr w:type="gramStart"/>
            <w:r w:rsidRPr="00141E79">
              <w:rPr>
                <w:rFonts w:ascii="Tahoma" w:hAnsi="Tahoma" w:cs="Tahoma"/>
                <w:b/>
                <w:bCs/>
                <w:sz w:val="12"/>
                <w:szCs w:val="12"/>
              </w:rPr>
              <w:t>Outubro</w:t>
            </w:r>
            <w:proofErr w:type="gramEnd"/>
            <w:r w:rsidRPr="00141E79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a Dezembro de 2025)</w:t>
            </w:r>
          </w:p>
        </w:tc>
        <w:tc>
          <w:tcPr>
            <w:tcW w:w="1985" w:type="dxa"/>
            <w:vAlign w:val="center"/>
          </w:tcPr>
          <w:p w14:paraId="304E97D1" w14:textId="77777777" w:rsidR="00141E79" w:rsidRPr="00141E79" w:rsidRDefault="00141E79" w:rsidP="00141E79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  <w:p w14:paraId="5222FF32" w14:textId="77777777" w:rsidR="00141E79" w:rsidRPr="00141E79" w:rsidRDefault="00141E79" w:rsidP="00141E79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  <w:p w14:paraId="23A50BF0" w14:textId="77777777" w:rsidR="00141E79" w:rsidRPr="00141E79" w:rsidRDefault="00141E79" w:rsidP="00141E79">
            <w:pPr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141E79">
              <w:rPr>
                <w:rFonts w:ascii="Tahoma" w:hAnsi="Tahoma" w:cs="Tahoma"/>
                <w:b/>
                <w:bCs/>
                <w:sz w:val="15"/>
                <w:szCs w:val="15"/>
              </w:rPr>
              <w:t xml:space="preserve">4-EXCESSO PROVÁVEL </w:t>
            </w:r>
          </w:p>
          <w:p w14:paraId="0DC7C9D0" w14:textId="77777777" w:rsidR="00141E79" w:rsidRPr="00141E79" w:rsidRDefault="00141E79" w:rsidP="00141E79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141E79">
              <w:rPr>
                <w:rFonts w:ascii="Tahoma" w:hAnsi="Tahoma" w:cs="Tahoma"/>
                <w:b/>
                <w:bCs/>
                <w:sz w:val="12"/>
                <w:szCs w:val="12"/>
              </w:rPr>
              <w:t>(2+3-1)</w:t>
            </w:r>
          </w:p>
          <w:p w14:paraId="4495D8F3" w14:textId="77777777" w:rsidR="00141E79" w:rsidRPr="00141E79" w:rsidRDefault="00141E79" w:rsidP="00141E79">
            <w:pPr>
              <w:jc w:val="both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</w:tr>
      <w:tr w:rsidR="00141E79" w:rsidRPr="00C3451F" w14:paraId="70F1565C" w14:textId="77777777" w:rsidTr="00141E79">
        <w:trPr>
          <w:trHeight w:val="258"/>
        </w:trPr>
        <w:tc>
          <w:tcPr>
            <w:tcW w:w="1701" w:type="dxa"/>
            <w:vAlign w:val="center"/>
          </w:tcPr>
          <w:p w14:paraId="6DA0C2E8" w14:textId="77777777" w:rsidR="00141E79" w:rsidRPr="00141E79" w:rsidRDefault="00141E79" w:rsidP="00141E7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41E79">
              <w:rPr>
                <w:rFonts w:ascii="Tahoma" w:hAnsi="Tahoma" w:cs="Tahoma"/>
                <w:sz w:val="14"/>
                <w:szCs w:val="14"/>
              </w:rPr>
              <w:t>R$ 2.875.946,00</w:t>
            </w:r>
          </w:p>
        </w:tc>
        <w:tc>
          <w:tcPr>
            <w:tcW w:w="1842" w:type="dxa"/>
            <w:vAlign w:val="center"/>
          </w:tcPr>
          <w:p w14:paraId="4B6221C9" w14:textId="77777777" w:rsidR="00141E79" w:rsidRPr="00141E79" w:rsidRDefault="00141E79" w:rsidP="00141E7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41E79">
              <w:rPr>
                <w:rFonts w:ascii="Tahoma" w:hAnsi="Tahoma" w:cs="Tahoma"/>
                <w:sz w:val="14"/>
                <w:szCs w:val="14"/>
              </w:rPr>
              <w:t>R$ 2.647.504,99</w:t>
            </w:r>
          </w:p>
        </w:tc>
        <w:tc>
          <w:tcPr>
            <w:tcW w:w="2268" w:type="dxa"/>
            <w:vAlign w:val="center"/>
          </w:tcPr>
          <w:p w14:paraId="0EB6FE41" w14:textId="77777777" w:rsidR="00141E79" w:rsidRPr="00141E79" w:rsidRDefault="00141E79" w:rsidP="00141E7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41E79">
              <w:rPr>
                <w:rFonts w:ascii="Tahoma" w:hAnsi="Tahoma" w:cs="Tahoma"/>
                <w:sz w:val="14"/>
                <w:szCs w:val="14"/>
              </w:rPr>
              <w:t>R$ 882.501,66</w:t>
            </w:r>
          </w:p>
        </w:tc>
        <w:tc>
          <w:tcPr>
            <w:tcW w:w="1985" w:type="dxa"/>
            <w:vAlign w:val="center"/>
          </w:tcPr>
          <w:p w14:paraId="1D44BC1D" w14:textId="77777777" w:rsidR="00141E79" w:rsidRPr="00141E79" w:rsidRDefault="00141E79" w:rsidP="00141E7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141E79">
              <w:rPr>
                <w:rFonts w:ascii="Tahoma" w:hAnsi="Tahoma" w:cs="Tahoma"/>
                <w:b/>
                <w:bCs/>
                <w:sz w:val="14"/>
                <w:szCs w:val="14"/>
              </w:rPr>
              <w:t>R$ 654.060,65</w:t>
            </w:r>
          </w:p>
        </w:tc>
      </w:tr>
    </w:tbl>
    <w:p w14:paraId="758AFF9B" w14:textId="77777777" w:rsidR="00141E79" w:rsidRPr="009E4568" w:rsidRDefault="00141E79" w:rsidP="00141E79">
      <w:pPr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14:paraId="707CC4A2" w14:textId="77777777" w:rsidR="00141E79" w:rsidRPr="00B573A4" w:rsidRDefault="00141E79" w:rsidP="00141E79">
      <w:pPr>
        <w:jc w:val="both"/>
        <w:rPr>
          <w:rFonts w:ascii="Tahoma" w:hAnsi="Tahoma" w:cs="Tahoma"/>
          <w:sz w:val="18"/>
          <w:szCs w:val="18"/>
        </w:rPr>
      </w:pPr>
      <w:r w:rsidRPr="00B573A4">
        <w:rPr>
          <w:rFonts w:ascii="Tahoma" w:hAnsi="Tahoma" w:cs="Tahoma"/>
          <w:sz w:val="18"/>
          <w:szCs w:val="18"/>
        </w:rPr>
        <w:t>§ 2º - A classificação da receita com relação à suplementação constante do caput é a seguinte:</w:t>
      </w:r>
    </w:p>
    <w:p w14:paraId="7D906745" w14:textId="77777777" w:rsidR="00141E79" w:rsidRPr="009E4568" w:rsidRDefault="00141E79" w:rsidP="00141E79">
      <w:pPr>
        <w:jc w:val="both"/>
        <w:rPr>
          <w:rFonts w:ascii="Tahoma" w:hAnsi="Tahoma" w:cs="Tahoma"/>
          <w:sz w:val="4"/>
          <w:szCs w:val="4"/>
        </w:rPr>
      </w:pPr>
    </w:p>
    <w:p w14:paraId="27D6BBFA" w14:textId="77777777" w:rsidR="00141E79" w:rsidRPr="009E4568" w:rsidRDefault="00141E79" w:rsidP="00141E79">
      <w:pPr>
        <w:jc w:val="both"/>
        <w:rPr>
          <w:rFonts w:ascii="Tahoma" w:hAnsi="Tahoma" w:cs="Tahoma"/>
          <w:sz w:val="6"/>
          <w:szCs w:val="6"/>
          <w:u w:val="single"/>
        </w:rPr>
      </w:pPr>
    </w:p>
    <w:p w14:paraId="73F62DAC" w14:textId="77777777" w:rsidR="00141E79" w:rsidRDefault="00141E79" w:rsidP="00141E79">
      <w:pPr>
        <w:jc w:val="both"/>
        <w:rPr>
          <w:rFonts w:ascii="Tahoma" w:hAnsi="Tahoma" w:cs="Tahoma"/>
          <w:b/>
          <w:sz w:val="10"/>
          <w:szCs w:val="10"/>
          <w:u w:val="single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3"/>
        <w:gridCol w:w="3045"/>
        <w:gridCol w:w="1602"/>
      </w:tblGrid>
      <w:tr w:rsidR="00141E79" w:rsidRPr="00B90392" w14:paraId="275E31E5" w14:textId="77777777" w:rsidTr="00865220">
        <w:trPr>
          <w:tblHeader/>
        </w:trPr>
        <w:tc>
          <w:tcPr>
            <w:tcW w:w="496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43271B" w14:textId="77777777" w:rsidR="00141E79" w:rsidRPr="00B90392" w:rsidRDefault="00141E79" w:rsidP="00865220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90392">
              <w:rPr>
                <w:rFonts w:ascii="Tahoma" w:hAnsi="Tahoma" w:cs="Tahoma"/>
                <w:b/>
                <w:bCs/>
                <w:sz w:val="14"/>
                <w:szCs w:val="14"/>
              </w:rPr>
              <w:t>Receita</w:t>
            </w: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4007F5" w14:textId="77777777" w:rsidR="00141E79" w:rsidRPr="00B90392" w:rsidRDefault="00141E79" w:rsidP="00865220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90392">
              <w:rPr>
                <w:rFonts w:ascii="Tahoma" w:hAnsi="Tahoma" w:cs="Tahoma"/>
                <w:b/>
                <w:bCs/>
                <w:sz w:val="14"/>
                <w:szCs w:val="14"/>
              </w:rPr>
              <w:t>Recurso</w:t>
            </w:r>
          </w:p>
        </w:tc>
        <w:tc>
          <w:tcPr>
            <w:tcW w:w="16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7E10FA" w14:textId="77777777" w:rsidR="00141E79" w:rsidRPr="00B90392" w:rsidRDefault="00141E79" w:rsidP="00865220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90392">
              <w:rPr>
                <w:rFonts w:ascii="Tahoma" w:hAnsi="Tahoma" w:cs="Tahoma"/>
                <w:b/>
                <w:bCs/>
                <w:sz w:val="14"/>
                <w:szCs w:val="14"/>
              </w:rPr>
              <w:t>Valor</w:t>
            </w:r>
          </w:p>
        </w:tc>
      </w:tr>
      <w:tr w:rsidR="00141E79" w:rsidRPr="00B90392" w14:paraId="597276B0" w14:textId="77777777" w:rsidTr="00865220">
        <w:tc>
          <w:tcPr>
            <w:tcW w:w="496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ACE752" w14:textId="77777777" w:rsidR="00141E79" w:rsidRPr="00B90392" w:rsidRDefault="00141E79" w:rsidP="00865220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90392">
              <w:rPr>
                <w:rFonts w:ascii="Tahoma" w:hAnsi="Tahoma" w:cs="Tahoma"/>
                <w:sz w:val="14"/>
                <w:szCs w:val="14"/>
              </w:rPr>
              <w:t>417125211050000 – ROYALTIES - LEI Nº 12858/13 - SAÚDE – Reduzido 2350</w:t>
            </w: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33196A" w14:textId="77777777" w:rsidR="00141E79" w:rsidRPr="00B90392" w:rsidRDefault="00141E79" w:rsidP="00865220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90392">
              <w:rPr>
                <w:rFonts w:ascii="Tahoma" w:hAnsi="Tahoma" w:cs="Tahoma"/>
                <w:sz w:val="14"/>
                <w:szCs w:val="14"/>
              </w:rPr>
              <w:t>1635 – Royalties do Petróleo e Gás Natural vinculados à Saúde</w:t>
            </w:r>
          </w:p>
        </w:tc>
        <w:tc>
          <w:tcPr>
            <w:tcW w:w="16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62F589" w14:textId="77777777" w:rsidR="00141E79" w:rsidRPr="00186EF1" w:rsidRDefault="00141E79" w:rsidP="00865220">
            <w:pPr>
              <w:pStyle w:val="TableContents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186EF1">
              <w:rPr>
                <w:rFonts w:ascii="Tahoma" w:hAnsi="Tahoma" w:cs="Tahoma"/>
                <w:b/>
                <w:sz w:val="14"/>
                <w:szCs w:val="14"/>
              </w:rPr>
              <w:t>R$ 654.060,65</w:t>
            </w:r>
          </w:p>
        </w:tc>
      </w:tr>
    </w:tbl>
    <w:p w14:paraId="174029C3" w14:textId="77777777" w:rsidR="00141E79" w:rsidRDefault="00141E79" w:rsidP="00141E79">
      <w:pPr>
        <w:jc w:val="both"/>
        <w:rPr>
          <w:rFonts w:ascii="Tahoma" w:hAnsi="Tahoma" w:cs="Tahoma"/>
          <w:b/>
          <w:sz w:val="10"/>
          <w:szCs w:val="10"/>
          <w:u w:val="single"/>
        </w:rPr>
      </w:pPr>
    </w:p>
    <w:p w14:paraId="138EDFEE" w14:textId="77777777" w:rsidR="00141E79" w:rsidRDefault="00141E79" w:rsidP="00141E79">
      <w:pPr>
        <w:pStyle w:val="Corpodetexto"/>
        <w:rPr>
          <w:rFonts w:ascii="Tahoma" w:hAnsi="Tahoma" w:cs="Tahoma"/>
        </w:rPr>
      </w:pPr>
      <w:r w:rsidRPr="00B573A4">
        <w:rPr>
          <w:rFonts w:ascii="Tahoma" w:hAnsi="Tahoma" w:cs="Tahoma"/>
          <w:b/>
        </w:rPr>
        <w:t>Art. 3º</w:t>
      </w:r>
      <w:r w:rsidRPr="00B573A4">
        <w:rPr>
          <w:rFonts w:ascii="Tahoma" w:hAnsi="Tahoma" w:cs="Tahoma"/>
        </w:rPr>
        <w:t xml:space="preserve"> - Fica alterado o Plano Plurianual do Município</w:t>
      </w:r>
      <w:r>
        <w:rPr>
          <w:rFonts w:ascii="Tahoma" w:hAnsi="Tahoma" w:cs="Tahoma"/>
        </w:rPr>
        <w:t>– PPA vigente</w:t>
      </w:r>
      <w:r w:rsidRPr="00B573A4">
        <w:rPr>
          <w:rFonts w:ascii="Tahoma" w:hAnsi="Tahoma" w:cs="Tahoma"/>
        </w:rPr>
        <w:t>.</w:t>
      </w:r>
    </w:p>
    <w:p w14:paraId="6B3168E0" w14:textId="77777777" w:rsidR="00141E79" w:rsidRPr="00B573A4" w:rsidRDefault="00141E79" w:rsidP="00141E79">
      <w:pPr>
        <w:pStyle w:val="Corpodetexto"/>
        <w:rPr>
          <w:rFonts w:ascii="Tahoma" w:hAnsi="Tahoma" w:cs="Tahoma"/>
        </w:rPr>
      </w:pPr>
    </w:p>
    <w:p w14:paraId="61915B26" w14:textId="77777777" w:rsidR="00141E79" w:rsidRPr="009E4568" w:rsidRDefault="00141E79" w:rsidP="00141E79">
      <w:pPr>
        <w:pStyle w:val="Corpodetexto"/>
        <w:rPr>
          <w:rFonts w:ascii="Tahoma" w:hAnsi="Tahoma" w:cs="Tahoma"/>
          <w:sz w:val="10"/>
          <w:szCs w:val="10"/>
        </w:rPr>
      </w:pPr>
    </w:p>
    <w:p w14:paraId="2062B1B9" w14:textId="77777777" w:rsidR="00141E79" w:rsidRPr="00B573A4" w:rsidRDefault="00141E79" w:rsidP="00141E79">
      <w:pPr>
        <w:pStyle w:val="Corpodetexto"/>
        <w:rPr>
          <w:rFonts w:ascii="Tahoma" w:hAnsi="Tahoma" w:cs="Tahoma"/>
        </w:rPr>
      </w:pPr>
      <w:r w:rsidRPr="00B573A4">
        <w:rPr>
          <w:rFonts w:ascii="Tahoma" w:hAnsi="Tahoma" w:cs="Tahoma"/>
          <w:b/>
        </w:rPr>
        <w:t>Art. 4º</w:t>
      </w:r>
      <w:r w:rsidRPr="00B573A4">
        <w:rPr>
          <w:rFonts w:ascii="Tahoma" w:hAnsi="Tahoma" w:cs="Tahoma"/>
        </w:rPr>
        <w:t xml:space="preserve"> - Esta Lei entra em vigor na data de sua publicação, revogadas as disposições em contrário.</w:t>
      </w:r>
    </w:p>
    <w:p w14:paraId="0548D5C9" w14:textId="77777777" w:rsidR="00141E79" w:rsidRDefault="00141E79" w:rsidP="00141E79">
      <w:pPr>
        <w:pStyle w:val="Corpodetexto"/>
        <w:rPr>
          <w:rFonts w:ascii="Tahoma" w:hAnsi="Tahoma" w:cs="Tahoma"/>
          <w:sz w:val="22"/>
          <w:szCs w:val="22"/>
        </w:rPr>
      </w:pPr>
    </w:p>
    <w:p w14:paraId="563E2FBF" w14:textId="77777777" w:rsidR="00141E79" w:rsidRPr="009E4568" w:rsidRDefault="00141E79" w:rsidP="00141E79">
      <w:pPr>
        <w:pStyle w:val="Corpodetexto"/>
        <w:rPr>
          <w:rFonts w:ascii="Tahoma" w:hAnsi="Tahoma" w:cs="Tahoma"/>
          <w:sz w:val="22"/>
          <w:szCs w:val="22"/>
        </w:rPr>
      </w:pPr>
    </w:p>
    <w:p w14:paraId="2ABAA747" w14:textId="77777777" w:rsidR="00141E79" w:rsidRPr="00BA503B" w:rsidRDefault="00141E79" w:rsidP="00141E79">
      <w:pPr>
        <w:jc w:val="center"/>
        <w:rPr>
          <w:rFonts w:ascii="Tahoma" w:hAnsi="Tahoma" w:cs="Tahoma"/>
        </w:rPr>
      </w:pPr>
      <w:r w:rsidRPr="00BA503B">
        <w:rPr>
          <w:rFonts w:ascii="Tahoma" w:hAnsi="Tahoma" w:cs="Tahoma"/>
        </w:rPr>
        <w:t xml:space="preserve">Paty do </w:t>
      </w:r>
      <w:proofErr w:type="gramStart"/>
      <w:r w:rsidRPr="00BA503B">
        <w:rPr>
          <w:rFonts w:ascii="Tahoma" w:hAnsi="Tahoma" w:cs="Tahoma"/>
        </w:rPr>
        <w:t xml:space="preserve">Alferes,   </w:t>
      </w:r>
      <w:proofErr w:type="gramEnd"/>
      <w:r w:rsidRPr="00BA503B">
        <w:rPr>
          <w:rFonts w:ascii="Tahoma" w:hAnsi="Tahoma" w:cs="Tahoma"/>
        </w:rPr>
        <w:t xml:space="preserve">      de </w:t>
      </w:r>
      <w:proofErr w:type="spellStart"/>
      <w:r w:rsidRPr="00BA503B">
        <w:rPr>
          <w:rFonts w:ascii="Tahoma" w:hAnsi="Tahoma" w:cs="Tahoma"/>
        </w:rPr>
        <w:t>de</w:t>
      </w:r>
      <w:proofErr w:type="spellEnd"/>
      <w:r w:rsidRPr="00BA503B">
        <w:rPr>
          <w:rFonts w:ascii="Tahoma" w:hAnsi="Tahoma" w:cs="Tahoma"/>
        </w:rPr>
        <w:t xml:space="preserve">  2025</w:t>
      </w:r>
    </w:p>
    <w:p w14:paraId="55B0100E" w14:textId="77777777" w:rsidR="00141E79" w:rsidRDefault="00141E79" w:rsidP="00141E79">
      <w:pPr>
        <w:rPr>
          <w:rFonts w:ascii="Tahoma" w:hAnsi="Tahoma" w:cs="Tahoma"/>
          <w:b/>
          <w:sz w:val="18"/>
          <w:szCs w:val="18"/>
        </w:rPr>
      </w:pPr>
    </w:p>
    <w:p w14:paraId="5E64CAF1" w14:textId="77777777" w:rsidR="00141E79" w:rsidRDefault="00141E79" w:rsidP="00141E79">
      <w:pPr>
        <w:rPr>
          <w:rFonts w:ascii="Tahoma" w:hAnsi="Tahoma" w:cs="Tahoma"/>
          <w:b/>
          <w:sz w:val="18"/>
          <w:szCs w:val="18"/>
        </w:rPr>
      </w:pPr>
    </w:p>
    <w:p w14:paraId="5BCA61EE" w14:textId="77777777" w:rsidR="00141E79" w:rsidRDefault="00141E79" w:rsidP="00141E79">
      <w:pPr>
        <w:rPr>
          <w:rFonts w:ascii="Tahoma" w:hAnsi="Tahoma" w:cs="Tahoma"/>
          <w:b/>
          <w:sz w:val="18"/>
          <w:szCs w:val="18"/>
        </w:rPr>
      </w:pPr>
    </w:p>
    <w:p w14:paraId="7E1BD441" w14:textId="77777777" w:rsidR="00141E79" w:rsidRDefault="00141E79" w:rsidP="00141E79">
      <w:pPr>
        <w:rPr>
          <w:rFonts w:ascii="Tahoma" w:hAnsi="Tahoma" w:cs="Tahoma"/>
          <w:b/>
          <w:sz w:val="18"/>
          <w:szCs w:val="18"/>
        </w:rPr>
      </w:pPr>
    </w:p>
    <w:p w14:paraId="0CAAB7EE" w14:textId="77777777" w:rsidR="00141E79" w:rsidRDefault="00141E79" w:rsidP="00141E79">
      <w:pPr>
        <w:pStyle w:val="Standard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JULIO AVELINO OLIVEIRA DE MOURA JUNIOR</w:t>
      </w:r>
    </w:p>
    <w:p w14:paraId="0C5ED1BF" w14:textId="77777777" w:rsidR="00141E79" w:rsidRDefault="00141E79" w:rsidP="00141E79">
      <w:pPr>
        <w:tabs>
          <w:tab w:val="left" w:pos="5775"/>
        </w:tabs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Prefeito Municipal</w:t>
      </w:r>
    </w:p>
    <w:p w14:paraId="2CA14D47" w14:textId="77777777" w:rsidR="00141E79" w:rsidRDefault="00141E79" w:rsidP="00141E79">
      <w:pPr>
        <w:rPr>
          <w:rFonts w:ascii="Tahoma" w:hAnsi="Tahoma" w:cs="Tahoma"/>
        </w:rPr>
      </w:pPr>
    </w:p>
    <w:p w14:paraId="431E5BCF" w14:textId="77777777" w:rsidR="00141E79" w:rsidRPr="009E4568" w:rsidRDefault="00141E79" w:rsidP="00141E79">
      <w:pPr>
        <w:rPr>
          <w:rFonts w:ascii="Tahoma" w:hAnsi="Tahoma" w:cs="Tahoma"/>
          <w:b/>
          <w:sz w:val="22"/>
          <w:szCs w:val="22"/>
        </w:rPr>
      </w:pPr>
    </w:p>
    <w:p w14:paraId="7EB4E4D2" w14:textId="77777777" w:rsidR="00CD1E8A" w:rsidRPr="00D21F6A" w:rsidRDefault="00CD1E8A" w:rsidP="00141E79">
      <w:pPr>
        <w:jc w:val="center"/>
        <w:rPr>
          <w:rFonts w:ascii="Tahoma" w:hAnsi="Tahoma" w:cs="Tahoma"/>
          <w:sz w:val="18"/>
          <w:szCs w:val="18"/>
        </w:rPr>
      </w:pPr>
    </w:p>
    <w:sectPr w:rsidR="00CD1E8A" w:rsidRPr="00D21F6A" w:rsidSect="008C3101">
      <w:headerReference w:type="even" r:id="rId8"/>
      <w:headerReference w:type="default" r:id="rId9"/>
      <w:headerReference w:type="first" r:id="rId10"/>
      <w:type w:val="continuous"/>
      <w:pgSz w:w="11907" w:h="16840" w:code="9"/>
      <w:pgMar w:top="426" w:right="851" w:bottom="0" w:left="1701" w:header="567" w:footer="318" w:gutter="0"/>
      <w:pgNumType w:start="1"/>
      <w:cols w:space="720" w:equalWidth="0">
        <w:col w:w="9355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DF149" w14:textId="77777777" w:rsidR="002816FC" w:rsidRDefault="002816FC">
      <w:r>
        <w:separator/>
      </w:r>
    </w:p>
  </w:endnote>
  <w:endnote w:type="continuationSeparator" w:id="0">
    <w:p w14:paraId="56F7DD01" w14:textId="77777777" w:rsidR="002816FC" w:rsidRDefault="0028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B07A8" w14:textId="77777777" w:rsidR="002816FC" w:rsidRDefault="002816FC">
      <w:r>
        <w:separator/>
      </w:r>
    </w:p>
  </w:footnote>
  <w:footnote w:type="continuationSeparator" w:id="0">
    <w:p w14:paraId="34DF8E5B" w14:textId="77777777" w:rsidR="002816FC" w:rsidRDefault="00281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F9A6" w14:textId="77777777" w:rsidR="001F024D" w:rsidRDefault="001F024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B00CD3" w14:textId="77777777" w:rsidR="001F024D" w:rsidRDefault="001F024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AC1C" w14:textId="77777777" w:rsidR="001F024D" w:rsidRDefault="001F024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23E57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1A1A0BD" w14:textId="38916885" w:rsidR="0008568D" w:rsidRDefault="001C47F3" w:rsidP="0008568D">
    <w:pPr>
      <w:pStyle w:val="Cabealho"/>
      <w:jc w:val="center"/>
      <w:rPr>
        <w:noProof/>
      </w:rPr>
    </w:pPr>
    <w:r w:rsidRPr="00F01BDF">
      <w:rPr>
        <w:noProof/>
      </w:rPr>
      <w:drawing>
        <wp:inline distT="0" distB="0" distL="0" distR="0" wp14:anchorId="7DAACE26" wp14:editId="59B9662B">
          <wp:extent cx="571500" cy="647700"/>
          <wp:effectExtent l="0" t="0" r="0" b="0"/>
          <wp:docPr id="57276211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A04229" w14:textId="77777777" w:rsidR="0008568D" w:rsidRDefault="0008568D" w:rsidP="0008568D">
    <w:pPr>
      <w:pStyle w:val="Cabealho"/>
      <w:jc w:val="center"/>
      <w:rPr>
        <w:noProof/>
      </w:rPr>
    </w:pPr>
    <w:r>
      <w:rPr>
        <w:noProof/>
      </w:rPr>
      <w:t>ESTADO DO RIO DE JANEIRO</w:t>
    </w:r>
  </w:p>
  <w:p w14:paraId="5F16EE04" w14:textId="77777777" w:rsidR="0008568D" w:rsidRDefault="0008568D" w:rsidP="0008568D">
    <w:pPr>
      <w:pStyle w:val="Cabealho"/>
      <w:jc w:val="center"/>
      <w:rPr>
        <w:b/>
        <w:sz w:val="16"/>
      </w:rPr>
    </w:pPr>
    <w:r>
      <w:rPr>
        <w:b/>
      </w:rPr>
      <w:t>Município de Paty do Alferes</w:t>
    </w:r>
  </w:p>
  <w:p w14:paraId="0DB60877" w14:textId="77777777" w:rsidR="0008568D" w:rsidRDefault="0008568D" w:rsidP="0008568D">
    <w:pPr>
      <w:pStyle w:val="Cabealho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GABINETE DO PREFEITO</w:t>
    </w:r>
  </w:p>
  <w:p w14:paraId="1B6F7E1F" w14:textId="77777777" w:rsidR="001F024D" w:rsidRDefault="001F024D" w:rsidP="003819D1">
    <w:pPr>
      <w:pStyle w:val="Cabealho"/>
      <w:ind w:left="993"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B66A" w14:textId="5303D54B" w:rsidR="0008568D" w:rsidRDefault="001C47F3" w:rsidP="0008568D">
    <w:pPr>
      <w:pStyle w:val="Cabealho"/>
      <w:jc w:val="center"/>
      <w:rPr>
        <w:noProof/>
      </w:rPr>
    </w:pPr>
    <w:r w:rsidRPr="00F01BDF">
      <w:rPr>
        <w:noProof/>
      </w:rPr>
      <w:drawing>
        <wp:inline distT="0" distB="0" distL="0" distR="0" wp14:anchorId="1CB3902D" wp14:editId="6FC77C98">
          <wp:extent cx="571500" cy="647700"/>
          <wp:effectExtent l="0" t="0" r="0" b="0"/>
          <wp:docPr id="164867651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F2EB6F" w14:textId="77777777" w:rsidR="0008568D" w:rsidRDefault="0008568D" w:rsidP="0008568D">
    <w:pPr>
      <w:pStyle w:val="Cabealho"/>
      <w:jc w:val="center"/>
      <w:rPr>
        <w:noProof/>
      </w:rPr>
    </w:pPr>
    <w:r>
      <w:rPr>
        <w:noProof/>
      </w:rPr>
      <w:t>ESTADO DO RIO DE JANEIRO</w:t>
    </w:r>
  </w:p>
  <w:p w14:paraId="683EBC84" w14:textId="77777777" w:rsidR="0008568D" w:rsidRDefault="0008568D" w:rsidP="0008568D">
    <w:pPr>
      <w:pStyle w:val="Cabealho"/>
      <w:jc w:val="center"/>
      <w:rPr>
        <w:b/>
        <w:sz w:val="16"/>
      </w:rPr>
    </w:pPr>
    <w:r>
      <w:rPr>
        <w:b/>
      </w:rPr>
      <w:t>Município de Paty do Alferes</w:t>
    </w:r>
  </w:p>
  <w:p w14:paraId="49D300D3" w14:textId="77777777" w:rsidR="0008568D" w:rsidRDefault="0008568D" w:rsidP="0008568D">
    <w:pPr>
      <w:pStyle w:val="Cabealho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GABINETE DO PREFEITO</w:t>
    </w:r>
  </w:p>
  <w:p w14:paraId="3ED37592" w14:textId="77777777" w:rsidR="003819D1" w:rsidRDefault="003819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444F34"/>
    <w:multiLevelType w:val="singleLevel"/>
    <w:tmpl w:val="9F0643D6"/>
    <w:lvl w:ilvl="0">
      <w:start w:val="1"/>
      <w:numFmt w:val="decimalZero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" w15:restartNumberingAfterBreak="0">
    <w:nsid w:val="01DC72D1"/>
    <w:multiLevelType w:val="hybridMultilevel"/>
    <w:tmpl w:val="262026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C0A34"/>
    <w:multiLevelType w:val="hybridMultilevel"/>
    <w:tmpl w:val="1EFE6A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846DB"/>
    <w:multiLevelType w:val="hybridMultilevel"/>
    <w:tmpl w:val="EA124E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16A9E"/>
    <w:multiLevelType w:val="hybridMultilevel"/>
    <w:tmpl w:val="C54229C0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4675B"/>
    <w:multiLevelType w:val="hybridMultilevel"/>
    <w:tmpl w:val="C3F03F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6419E"/>
    <w:multiLevelType w:val="hybridMultilevel"/>
    <w:tmpl w:val="BAB08C16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E343B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E015B5"/>
    <w:multiLevelType w:val="hybridMultilevel"/>
    <w:tmpl w:val="A9F235E6"/>
    <w:lvl w:ilvl="0" w:tplc="0416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C700A"/>
    <w:multiLevelType w:val="singleLevel"/>
    <w:tmpl w:val="0084451A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1" w15:restartNumberingAfterBreak="0">
    <w:nsid w:val="3D9368E8"/>
    <w:multiLevelType w:val="hybridMultilevel"/>
    <w:tmpl w:val="C2AAB0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A2624"/>
    <w:multiLevelType w:val="hybridMultilevel"/>
    <w:tmpl w:val="B3929B38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28070D"/>
    <w:multiLevelType w:val="hybridMultilevel"/>
    <w:tmpl w:val="564CFA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858F1"/>
    <w:multiLevelType w:val="singleLevel"/>
    <w:tmpl w:val="B40A935C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5" w15:restartNumberingAfterBreak="0">
    <w:nsid w:val="4521398C"/>
    <w:multiLevelType w:val="hybridMultilevel"/>
    <w:tmpl w:val="7314435A"/>
    <w:lvl w:ilvl="0" w:tplc="8AE0157C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45714D0B"/>
    <w:multiLevelType w:val="hybridMultilevel"/>
    <w:tmpl w:val="E4148F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B4B60"/>
    <w:multiLevelType w:val="hybridMultilevel"/>
    <w:tmpl w:val="193EA8B4"/>
    <w:lvl w:ilvl="0" w:tplc="B86217E6">
      <w:start w:val="1"/>
      <w:numFmt w:val="decimalZero"/>
      <w:lvlText w:val="(%1)"/>
      <w:lvlJc w:val="left"/>
      <w:pPr>
        <w:tabs>
          <w:tab w:val="num" w:pos="1248"/>
        </w:tabs>
        <w:ind w:left="1248" w:hanging="54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DF0027"/>
    <w:multiLevelType w:val="hybridMultilevel"/>
    <w:tmpl w:val="02967D4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F141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C265ACE"/>
    <w:multiLevelType w:val="hybridMultilevel"/>
    <w:tmpl w:val="857C54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602DF"/>
    <w:multiLevelType w:val="hybridMultilevel"/>
    <w:tmpl w:val="425AEE8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A978DF"/>
    <w:multiLevelType w:val="hybridMultilevel"/>
    <w:tmpl w:val="A17CBE4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70EDB"/>
    <w:multiLevelType w:val="hybridMultilevel"/>
    <w:tmpl w:val="361894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0590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9287115">
    <w:abstractNumId w:val="19"/>
  </w:num>
  <w:num w:numId="3" w16cid:durableId="277301650">
    <w:abstractNumId w:val="14"/>
  </w:num>
  <w:num w:numId="4" w16cid:durableId="500583434">
    <w:abstractNumId w:val="21"/>
  </w:num>
  <w:num w:numId="5" w16cid:durableId="1810243248">
    <w:abstractNumId w:val="7"/>
  </w:num>
  <w:num w:numId="6" w16cid:durableId="1933080945">
    <w:abstractNumId w:val="12"/>
  </w:num>
  <w:num w:numId="7" w16cid:durableId="1172842929">
    <w:abstractNumId w:val="10"/>
  </w:num>
  <w:num w:numId="8" w16cid:durableId="841048654">
    <w:abstractNumId w:val="1"/>
  </w:num>
  <w:num w:numId="9" w16cid:durableId="236788012">
    <w:abstractNumId w:val="5"/>
  </w:num>
  <w:num w:numId="10" w16cid:durableId="1890264867">
    <w:abstractNumId w:val="8"/>
    <w:lvlOverride w:ilvl="0">
      <w:startOverride w:val="1"/>
    </w:lvlOverride>
  </w:num>
  <w:num w:numId="11" w16cid:durableId="8757762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890068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cs="Times New Roman" w:hint="default"/>
        </w:rPr>
      </w:lvl>
    </w:lvlOverride>
  </w:num>
  <w:num w:numId="13" w16cid:durableId="189839400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 w16cid:durableId="244339682">
    <w:abstractNumId w:val="9"/>
  </w:num>
  <w:num w:numId="15" w16cid:durableId="1001733111">
    <w:abstractNumId w:val="18"/>
  </w:num>
  <w:num w:numId="16" w16cid:durableId="1115909827">
    <w:abstractNumId w:val="22"/>
  </w:num>
  <w:num w:numId="17" w16cid:durableId="2125810947">
    <w:abstractNumId w:val="16"/>
  </w:num>
  <w:num w:numId="18" w16cid:durableId="925381054">
    <w:abstractNumId w:val="6"/>
  </w:num>
  <w:num w:numId="19" w16cid:durableId="2025285433">
    <w:abstractNumId w:val="13"/>
  </w:num>
  <w:num w:numId="20" w16cid:durableId="1351760172">
    <w:abstractNumId w:val="2"/>
  </w:num>
  <w:num w:numId="21" w16cid:durableId="386301748">
    <w:abstractNumId w:val="23"/>
  </w:num>
  <w:num w:numId="22" w16cid:durableId="981235883">
    <w:abstractNumId w:val="20"/>
  </w:num>
  <w:num w:numId="23" w16cid:durableId="122698394">
    <w:abstractNumId w:val="4"/>
  </w:num>
  <w:num w:numId="24" w16cid:durableId="1795828732">
    <w:abstractNumId w:val="11"/>
  </w:num>
  <w:num w:numId="25" w16cid:durableId="6593111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DF"/>
    <w:rsid w:val="00002412"/>
    <w:rsid w:val="00002C6C"/>
    <w:rsid w:val="00002E9F"/>
    <w:rsid w:val="00003911"/>
    <w:rsid w:val="00004B6B"/>
    <w:rsid w:val="00011A93"/>
    <w:rsid w:val="0001223E"/>
    <w:rsid w:val="00020C5A"/>
    <w:rsid w:val="0002411D"/>
    <w:rsid w:val="000268C6"/>
    <w:rsid w:val="00031B25"/>
    <w:rsid w:val="00036B01"/>
    <w:rsid w:val="00040DF6"/>
    <w:rsid w:val="00041A5A"/>
    <w:rsid w:val="00041DC4"/>
    <w:rsid w:val="00045314"/>
    <w:rsid w:val="0004685A"/>
    <w:rsid w:val="00047850"/>
    <w:rsid w:val="00047F4B"/>
    <w:rsid w:val="00051B52"/>
    <w:rsid w:val="00052D18"/>
    <w:rsid w:val="0005305E"/>
    <w:rsid w:val="00054509"/>
    <w:rsid w:val="0005468D"/>
    <w:rsid w:val="00055D20"/>
    <w:rsid w:val="0006172E"/>
    <w:rsid w:val="00061E42"/>
    <w:rsid w:val="0006275A"/>
    <w:rsid w:val="00063014"/>
    <w:rsid w:val="00064B15"/>
    <w:rsid w:val="00067A52"/>
    <w:rsid w:val="00071210"/>
    <w:rsid w:val="000761F8"/>
    <w:rsid w:val="000838A3"/>
    <w:rsid w:val="0008568D"/>
    <w:rsid w:val="00085CDE"/>
    <w:rsid w:val="00086D80"/>
    <w:rsid w:val="000907E9"/>
    <w:rsid w:val="00090CD6"/>
    <w:rsid w:val="00091521"/>
    <w:rsid w:val="00094CFE"/>
    <w:rsid w:val="000A1014"/>
    <w:rsid w:val="000A1A05"/>
    <w:rsid w:val="000A2402"/>
    <w:rsid w:val="000A3A3F"/>
    <w:rsid w:val="000A62A8"/>
    <w:rsid w:val="000B2A50"/>
    <w:rsid w:val="000B2E9C"/>
    <w:rsid w:val="000B3025"/>
    <w:rsid w:val="000B3572"/>
    <w:rsid w:val="000B3757"/>
    <w:rsid w:val="000B4915"/>
    <w:rsid w:val="000B7BC4"/>
    <w:rsid w:val="000C0958"/>
    <w:rsid w:val="000C15D3"/>
    <w:rsid w:val="000C3985"/>
    <w:rsid w:val="000C3BD9"/>
    <w:rsid w:val="000C4A86"/>
    <w:rsid w:val="000C5EF6"/>
    <w:rsid w:val="000C68B8"/>
    <w:rsid w:val="000D6E49"/>
    <w:rsid w:val="000E2336"/>
    <w:rsid w:val="000E2A15"/>
    <w:rsid w:val="000E328E"/>
    <w:rsid w:val="000E549A"/>
    <w:rsid w:val="000E7C36"/>
    <w:rsid w:val="000F1C73"/>
    <w:rsid w:val="000F1DCF"/>
    <w:rsid w:val="000F2197"/>
    <w:rsid w:val="000F4296"/>
    <w:rsid w:val="000F6276"/>
    <w:rsid w:val="000F6919"/>
    <w:rsid w:val="000F6A29"/>
    <w:rsid w:val="00102B2C"/>
    <w:rsid w:val="00103A7A"/>
    <w:rsid w:val="00104453"/>
    <w:rsid w:val="001077CE"/>
    <w:rsid w:val="00110ADF"/>
    <w:rsid w:val="00111839"/>
    <w:rsid w:val="0011586A"/>
    <w:rsid w:val="00121706"/>
    <w:rsid w:val="00121D96"/>
    <w:rsid w:val="001274F4"/>
    <w:rsid w:val="0013321E"/>
    <w:rsid w:val="00136FF9"/>
    <w:rsid w:val="00137527"/>
    <w:rsid w:val="00141E79"/>
    <w:rsid w:val="00146015"/>
    <w:rsid w:val="00146CAE"/>
    <w:rsid w:val="001522CC"/>
    <w:rsid w:val="0015508C"/>
    <w:rsid w:val="001569FD"/>
    <w:rsid w:val="00157011"/>
    <w:rsid w:val="001570B6"/>
    <w:rsid w:val="00157343"/>
    <w:rsid w:val="00163CFB"/>
    <w:rsid w:val="00164F0F"/>
    <w:rsid w:val="001653E0"/>
    <w:rsid w:val="00165458"/>
    <w:rsid w:val="00165A57"/>
    <w:rsid w:val="001670E3"/>
    <w:rsid w:val="001674FC"/>
    <w:rsid w:val="00167902"/>
    <w:rsid w:val="001718F9"/>
    <w:rsid w:val="00172E57"/>
    <w:rsid w:val="00173D3E"/>
    <w:rsid w:val="00174651"/>
    <w:rsid w:val="00174FEA"/>
    <w:rsid w:val="001803EA"/>
    <w:rsid w:val="001817F2"/>
    <w:rsid w:val="00185D94"/>
    <w:rsid w:val="00185F3A"/>
    <w:rsid w:val="0019003C"/>
    <w:rsid w:val="00191F3E"/>
    <w:rsid w:val="001930A9"/>
    <w:rsid w:val="00194DDC"/>
    <w:rsid w:val="00197D6B"/>
    <w:rsid w:val="001A063F"/>
    <w:rsid w:val="001A4199"/>
    <w:rsid w:val="001A58E0"/>
    <w:rsid w:val="001B6D2F"/>
    <w:rsid w:val="001B71D0"/>
    <w:rsid w:val="001C0295"/>
    <w:rsid w:val="001C1D14"/>
    <w:rsid w:val="001C47F3"/>
    <w:rsid w:val="001C53EC"/>
    <w:rsid w:val="001D00A7"/>
    <w:rsid w:val="001D0806"/>
    <w:rsid w:val="001D093C"/>
    <w:rsid w:val="001D1CC6"/>
    <w:rsid w:val="001D3248"/>
    <w:rsid w:val="001D51B7"/>
    <w:rsid w:val="001D6E86"/>
    <w:rsid w:val="001E0E02"/>
    <w:rsid w:val="001E0FE7"/>
    <w:rsid w:val="001E14C1"/>
    <w:rsid w:val="001E3796"/>
    <w:rsid w:val="001E4173"/>
    <w:rsid w:val="001E435A"/>
    <w:rsid w:val="001E524F"/>
    <w:rsid w:val="001E7DA3"/>
    <w:rsid w:val="001F024D"/>
    <w:rsid w:val="001F3B7B"/>
    <w:rsid w:val="001F3E5C"/>
    <w:rsid w:val="001F4D22"/>
    <w:rsid w:val="001F56A1"/>
    <w:rsid w:val="001F7298"/>
    <w:rsid w:val="001F76AB"/>
    <w:rsid w:val="00200EF4"/>
    <w:rsid w:val="00202A1F"/>
    <w:rsid w:val="0020556C"/>
    <w:rsid w:val="002070A9"/>
    <w:rsid w:val="0021049F"/>
    <w:rsid w:val="00215927"/>
    <w:rsid w:val="00215995"/>
    <w:rsid w:val="00216479"/>
    <w:rsid w:val="00216BAB"/>
    <w:rsid w:val="00220B76"/>
    <w:rsid w:val="00221D7D"/>
    <w:rsid w:val="00223712"/>
    <w:rsid w:val="00225562"/>
    <w:rsid w:val="002318E6"/>
    <w:rsid w:val="00232A25"/>
    <w:rsid w:val="002338C7"/>
    <w:rsid w:val="002400D2"/>
    <w:rsid w:val="002414FC"/>
    <w:rsid w:val="00244E20"/>
    <w:rsid w:val="00246435"/>
    <w:rsid w:val="00246B82"/>
    <w:rsid w:val="00254DED"/>
    <w:rsid w:val="00256A79"/>
    <w:rsid w:val="00261049"/>
    <w:rsid w:val="00261BA4"/>
    <w:rsid w:val="00262368"/>
    <w:rsid w:val="00262880"/>
    <w:rsid w:val="002675DA"/>
    <w:rsid w:val="00270057"/>
    <w:rsid w:val="00270A47"/>
    <w:rsid w:val="00271BC4"/>
    <w:rsid w:val="0027351B"/>
    <w:rsid w:val="002746A6"/>
    <w:rsid w:val="002747C7"/>
    <w:rsid w:val="002754D5"/>
    <w:rsid w:val="002770B1"/>
    <w:rsid w:val="002773C0"/>
    <w:rsid w:val="002816FC"/>
    <w:rsid w:val="00284F6F"/>
    <w:rsid w:val="00291963"/>
    <w:rsid w:val="002933E2"/>
    <w:rsid w:val="00294280"/>
    <w:rsid w:val="00294FAE"/>
    <w:rsid w:val="00295267"/>
    <w:rsid w:val="00295C83"/>
    <w:rsid w:val="002968A1"/>
    <w:rsid w:val="002A0C8C"/>
    <w:rsid w:val="002A4F8C"/>
    <w:rsid w:val="002A64FC"/>
    <w:rsid w:val="002A6E6F"/>
    <w:rsid w:val="002A7DCC"/>
    <w:rsid w:val="002B158D"/>
    <w:rsid w:val="002B1A46"/>
    <w:rsid w:val="002B2BD8"/>
    <w:rsid w:val="002B3EF1"/>
    <w:rsid w:val="002B48C8"/>
    <w:rsid w:val="002B6C14"/>
    <w:rsid w:val="002B71DE"/>
    <w:rsid w:val="002C2C72"/>
    <w:rsid w:val="002C42DE"/>
    <w:rsid w:val="002C4B48"/>
    <w:rsid w:val="002D3101"/>
    <w:rsid w:val="002D33D5"/>
    <w:rsid w:val="002D40F1"/>
    <w:rsid w:val="002D4CB8"/>
    <w:rsid w:val="002D564A"/>
    <w:rsid w:val="002D7048"/>
    <w:rsid w:val="002D7355"/>
    <w:rsid w:val="002E1933"/>
    <w:rsid w:val="002E30CA"/>
    <w:rsid w:val="002E4AA6"/>
    <w:rsid w:val="002F318D"/>
    <w:rsid w:val="002F38CA"/>
    <w:rsid w:val="00303024"/>
    <w:rsid w:val="00305D9A"/>
    <w:rsid w:val="00307F79"/>
    <w:rsid w:val="00310DD7"/>
    <w:rsid w:val="0031145D"/>
    <w:rsid w:val="003123F8"/>
    <w:rsid w:val="0031479E"/>
    <w:rsid w:val="003149EA"/>
    <w:rsid w:val="00321AA8"/>
    <w:rsid w:val="00321E02"/>
    <w:rsid w:val="0032311C"/>
    <w:rsid w:val="003245AB"/>
    <w:rsid w:val="00331E18"/>
    <w:rsid w:val="00331FC8"/>
    <w:rsid w:val="00334E09"/>
    <w:rsid w:val="00337F95"/>
    <w:rsid w:val="00340362"/>
    <w:rsid w:val="003412A0"/>
    <w:rsid w:val="00341326"/>
    <w:rsid w:val="00341575"/>
    <w:rsid w:val="00345AE4"/>
    <w:rsid w:val="00346D8E"/>
    <w:rsid w:val="00347288"/>
    <w:rsid w:val="0035127B"/>
    <w:rsid w:val="00351FB5"/>
    <w:rsid w:val="0035273C"/>
    <w:rsid w:val="00356CEA"/>
    <w:rsid w:val="003575F6"/>
    <w:rsid w:val="00357917"/>
    <w:rsid w:val="00360D6F"/>
    <w:rsid w:val="00364761"/>
    <w:rsid w:val="00364A0D"/>
    <w:rsid w:val="00371BFB"/>
    <w:rsid w:val="00372483"/>
    <w:rsid w:val="003754F4"/>
    <w:rsid w:val="00375F8D"/>
    <w:rsid w:val="00376153"/>
    <w:rsid w:val="00376E0E"/>
    <w:rsid w:val="003819D1"/>
    <w:rsid w:val="00383A6F"/>
    <w:rsid w:val="0038521C"/>
    <w:rsid w:val="003870D9"/>
    <w:rsid w:val="00387578"/>
    <w:rsid w:val="00392EB3"/>
    <w:rsid w:val="00393E9A"/>
    <w:rsid w:val="003960FA"/>
    <w:rsid w:val="003A0035"/>
    <w:rsid w:val="003A0EE1"/>
    <w:rsid w:val="003B12E1"/>
    <w:rsid w:val="003B2039"/>
    <w:rsid w:val="003B3F04"/>
    <w:rsid w:val="003C12A5"/>
    <w:rsid w:val="003C2328"/>
    <w:rsid w:val="003C2FA3"/>
    <w:rsid w:val="003C30C3"/>
    <w:rsid w:val="003C3A46"/>
    <w:rsid w:val="003C488C"/>
    <w:rsid w:val="003C6762"/>
    <w:rsid w:val="003C711E"/>
    <w:rsid w:val="003D11BD"/>
    <w:rsid w:val="003D4DC6"/>
    <w:rsid w:val="003E250D"/>
    <w:rsid w:val="003E3E52"/>
    <w:rsid w:val="003E4E3A"/>
    <w:rsid w:val="003F2511"/>
    <w:rsid w:val="003F674F"/>
    <w:rsid w:val="003F715C"/>
    <w:rsid w:val="00402539"/>
    <w:rsid w:val="00407C88"/>
    <w:rsid w:val="00410139"/>
    <w:rsid w:val="00410DED"/>
    <w:rsid w:val="00411369"/>
    <w:rsid w:val="0041231E"/>
    <w:rsid w:val="00412BB3"/>
    <w:rsid w:val="00423CA2"/>
    <w:rsid w:val="00423E57"/>
    <w:rsid w:val="00424A03"/>
    <w:rsid w:val="0042540B"/>
    <w:rsid w:val="0042566E"/>
    <w:rsid w:val="00432CB3"/>
    <w:rsid w:val="00433BDF"/>
    <w:rsid w:val="0043413F"/>
    <w:rsid w:val="00441E1A"/>
    <w:rsid w:val="00443268"/>
    <w:rsid w:val="00444FBC"/>
    <w:rsid w:val="00445097"/>
    <w:rsid w:val="00446BD9"/>
    <w:rsid w:val="00450110"/>
    <w:rsid w:val="0045096C"/>
    <w:rsid w:val="004509ED"/>
    <w:rsid w:val="004531CA"/>
    <w:rsid w:val="00453EDE"/>
    <w:rsid w:val="00455458"/>
    <w:rsid w:val="00455B25"/>
    <w:rsid w:val="00456319"/>
    <w:rsid w:val="004563CD"/>
    <w:rsid w:val="00456BEB"/>
    <w:rsid w:val="0045701A"/>
    <w:rsid w:val="00457892"/>
    <w:rsid w:val="00463554"/>
    <w:rsid w:val="0046465F"/>
    <w:rsid w:val="00464943"/>
    <w:rsid w:val="00467B00"/>
    <w:rsid w:val="00470AEA"/>
    <w:rsid w:val="00471F5A"/>
    <w:rsid w:val="00474524"/>
    <w:rsid w:val="00474D37"/>
    <w:rsid w:val="00475538"/>
    <w:rsid w:val="00476312"/>
    <w:rsid w:val="00476BE6"/>
    <w:rsid w:val="004817D5"/>
    <w:rsid w:val="004854F8"/>
    <w:rsid w:val="00485BCE"/>
    <w:rsid w:val="0048724F"/>
    <w:rsid w:val="004872EE"/>
    <w:rsid w:val="00487C3B"/>
    <w:rsid w:val="0049079B"/>
    <w:rsid w:val="00492918"/>
    <w:rsid w:val="00494E7A"/>
    <w:rsid w:val="004957CE"/>
    <w:rsid w:val="004968F3"/>
    <w:rsid w:val="00496DEB"/>
    <w:rsid w:val="00497AB5"/>
    <w:rsid w:val="004A0675"/>
    <w:rsid w:val="004A1760"/>
    <w:rsid w:val="004A7186"/>
    <w:rsid w:val="004A71F2"/>
    <w:rsid w:val="004B0DF9"/>
    <w:rsid w:val="004B4073"/>
    <w:rsid w:val="004B48D2"/>
    <w:rsid w:val="004B5070"/>
    <w:rsid w:val="004B50BD"/>
    <w:rsid w:val="004B5AF1"/>
    <w:rsid w:val="004B771E"/>
    <w:rsid w:val="004C1EEF"/>
    <w:rsid w:val="004C52BD"/>
    <w:rsid w:val="004C576A"/>
    <w:rsid w:val="004C727C"/>
    <w:rsid w:val="004D3360"/>
    <w:rsid w:val="004D36DD"/>
    <w:rsid w:val="004D47DF"/>
    <w:rsid w:val="004D4BC6"/>
    <w:rsid w:val="004D5640"/>
    <w:rsid w:val="004D615C"/>
    <w:rsid w:val="004E4210"/>
    <w:rsid w:val="004E6403"/>
    <w:rsid w:val="004E669D"/>
    <w:rsid w:val="004E684C"/>
    <w:rsid w:val="004E7549"/>
    <w:rsid w:val="004F05E5"/>
    <w:rsid w:val="004F4ABE"/>
    <w:rsid w:val="004F5899"/>
    <w:rsid w:val="004F58B9"/>
    <w:rsid w:val="004F68C9"/>
    <w:rsid w:val="004F7257"/>
    <w:rsid w:val="004F7483"/>
    <w:rsid w:val="004F7E8C"/>
    <w:rsid w:val="00503611"/>
    <w:rsid w:val="00504F7F"/>
    <w:rsid w:val="005071F6"/>
    <w:rsid w:val="005111F1"/>
    <w:rsid w:val="00513F6E"/>
    <w:rsid w:val="005162CA"/>
    <w:rsid w:val="0051795F"/>
    <w:rsid w:val="00523138"/>
    <w:rsid w:val="00523946"/>
    <w:rsid w:val="0052399A"/>
    <w:rsid w:val="00523CF2"/>
    <w:rsid w:val="00523E9F"/>
    <w:rsid w:val="00527436"/>
    <w:rsid w:val="00527D96"/>
    <w:rsid w:val="00530E1F"/>
    <w:rsid w:val="005407F3"/>
    <w:rsid w:val="00545070"/>
    <w:rsid w:val="00546066"/>
    <w:rsid w:val="00547056"/>
    <w:rsid w:val="005537EA"/>
    <w:rsid w:val="00555CCA"/>
    <w:rsid w:val="0055681D"/>
    <w:rsid w:val="00561768"/>
    <w:rsid w:val="005619A7"/>
    <w:rsid w:val="005635BC"/>
    <w:rsid w:val="005671F6"/>
    <w:rsid w:val="00567D57"/>
    <w:rsid w:val="00572136"/>
    <w:rsid w:val="00573E1F"/>
    <w:rsid w:val="0057418C"/>
    <w:rsid w:val="00574B0A"/>
    <w:rsid w:val="00581AE5"/>
    <w:rsid w:val="005868E3"/>
    <w:rsid w:val="0059016E"/>
    <w:rsid w:val="005901B5"/>
    <w:rsid w:val="005907E9"/>
    <w:rsid w:val="00590B07"/>
    <w:rsid w:val="0059644A"/>
    <w:rsid w:val="00596834"/>
    <w:rsid w:val="00596B60"/>
    <w:rsid w:val="0059798D"/>
    <w:rsid w:val="005A467B"/>
    <w:rsid w:val="005A5180"/>
    <w:rsid w:val="005A54C4"/>
    <w:rsid w:val="005A6746"/>
    <w:rsid w:val="005A7887"/>
    <w:rsid w:val="005B08AA"/>
    <w:rsid w:val="005B1F73"/>
    <w:rsid w:val="005B365D"/>
    <w:rsid w:val="005B4876"/>
    <w:rsid w:val="005B6160"/>
    <w:rsid w:val="005B6A64"/>
    <w:rsid w:val="005C2A83"/>
    <w:rsid w:val="005C3CEA"/>
    <w:rsid w:val="005C3F41"/>
    <w:rsid w:val="005C4E9C"/>
    <w:rsid w:val="005C7254"/>
    <w:rsid w:val="005C7879"/>
    <w:rsid w:val="005D09E6"/>
    <w:rsid w:val="005D0FBF"/>
    <w:rsid w:val="005D3017"/>
    <w:rsid w:val="005D5925"/>
    <w:rsid w:val="005D7102"/>
    <w:rsid w:val="005E232B"/>
    <w:rsid w:val="005E29CF"/>
    <w:rsid w:val="005E6CD4"/>
    <w:rsid w:val="005F0506"/>
    <w:rsid w:val="005F14B9"/>
    <w:rsid w:val="005F5A27"/>
    <w:rsid w:val="005F5DCD"/>
    <w:rsid w:val="005F6AA2"/>
    <w:rsid w:val="005F7DFA"/>
    <w:rsid w:val="00601624"/>
    <w:rsid w:val="0060347B"/>
    <w:rsid w:val="00603E72"/>
    <w:rsid w:val="00605818"/>
    <w:rsid w:val="00607483"/>
    <w:rsid w:val="00612261"/>
    <w:rsid w:val="006128E6"/>
    <w:rsid w:val="0061624A"/>
    <w:rsid w:val="00616508"/>
    <w:rsid w:val="006165A9"/>
    <w:rsid w:val="006225CE"/>
    <w:rsid w:val="006230AF"/>
    <w:rsid w:val="0062705F"/>
    <w:rsid w:val="0064030C"/>
    <w:rsid w:val="006411F0"/>
    <w:rsid w:val="006429B0"/>
    <w:rsid w:val="0064402E"/>
    <w:rsid w:val="0064516F"/>
    <w:rsid w:val="00647A31"/>
    <w:rsid w:val="00647DD9"/>
    <w:rsid w:val="006501C6"/>
    <w:rsid w:val="006531B3"/>
    <w:rsid w:val="006556FD"/>
    <w:rsid w:val="0065728F"/>
    <w:rsid w:val="006575A8"/>
    <w:rsid w:val="00662BCB"/>
    <w:rsid w:val="00663083"/>
    <w:rsid w:val="00665D05"/>
    <w:rsid w:val="00670BEE"/>
    <w:rsid w:val="00671782"/>
    <w:rsid w:val="00671A51"/>
    <w:rsid w:val="00672DB1"/>
    <w:rsid w:val="00675DB6"/>
    <w:rsid w:val="00681172"/>
    <w:rsid w:val="006812F3"/>
    <w:rsid w:val="00681BC4"/>
    <w:rsid w:val="00682122"/>
    <w:rsid w:val="006822F5"/>
    <w:rsid w:val="00685F4C"/>
    <w:rsid w:val="00687544"/>
    <w:rsid w:val="00691E46"/>
    <w:rsid w:val="00692703"/>
    <w:rsid w:val="006939D8"/>
    <w:rsid w:val="0069571C"/>
    <w:rsid w:val="006A248A"/>
    <w:rsid w:val="006A4196"/>
    <w:rsid w:val="006B2F7D"/>
    <w:rsid w:val="006B4A67"/>
    <w:rsid w:val="006B54AF"/>
    <w:rsid w:val="006B61C0"/>
    <w:rsid w:val="006B6966"/>
    <w:rsid w:val="006B7C9F"/>
    <w:rsid w:val="006C557C"/>
    <w:rsid w:val="006C703B"/>
    <w:rsid w:val="006D065C"/>
    <w:rsid w:val="006D14DC"/>
    <w:rsid w:val="006D4CEE"/>
    <w:rsid w:val="006D6E20"/>
    <w:rsid w:val="006D7886"/>
    <w:rsid w:val="006E3949"/>
    <w:rsid w:val="006E7B1C"/>
    <w:rsid w:val="006F0CBE"/>
    <w:rsid w:val="006F6CFC"/>
    <w:rsid w:val="007007D1"/>
    <w:rsid w:val="007011BF"/>
    <w:rsid w:val="00701867"/>
    <w:rsid w:val="007018FE"/>
    <w:rsid w:val="00705372"/>
    <w:rsid w:val="00705F06"/>
    <w:rsid w:val="00707DA6"/>
    <w:rsid w:val="00710439"/>
    <w:rsid w:val="00711429"/>
    <w:rsid w:val="00711484"/>
    <w:rsid w:val="00712C05"/>
    <w:rsid w:val="00715EB2"/>
    <w:rsid w:val="0072101A"/>
    <w:rsid w:val="00723515"/>
    <w:rsid w:val="00723A03"/>
    <w:rsid w:val="00723F0C"/>
    <w:rsid w:val="0072600D"/>
    <w:rsid w:val="00726751"/>
    <w:rsid w:val="007313AF"/>
    <w:rsid w:val="007329ED"/>
    <w:rsid w:val="00734325"/>
    <w:rsid w:val="00735B4D"/>
    <w:rsid w:val="0073700F"/>
    <w:rsid w:val="00740226"/>
    <w:rsid w:val="00741DAB"/>
    <w:rsid w:val="00741E13"/>
    <w:rsid w:val="0074278B"/>
    <w:rsid w:val="00743881"/>
    <w:rsid w:val="00743CB0"/>
    <w:rsid w:val="00744E1D"/>
    <w:rsid w:val="007477BE"/>
    <w:rsid w:val="00750041"/>
    <w:rsid w:val="00750C4C"/>
    <w:rsid w:val="00750DD8"/>
    <w:rsid w:val="00750EA7"/>
    <w:rsid w:val="00752196"/>
    <w:rsid w:val="007526A9"/>
    <w:rsid w:val="00753E67"/>
    <w:rsid w:val="00760A2A"/>
    <w:rsid w:val="00761D72"/>
    <w:rsid w:val="00762EF7"/>
    <w:rsid w:val="00763C99"/>
    <w:rsid w:val="007667B3"/>
    <w:rsid w:val="00770D1B"/>
    <w:rsid w:val="00782A6C"/>
    <w:rsid w:val="00783BAB"/>
    <w:rsid w:val="0078461B"/>
    <w:rsid w:val="00785456"/>
    <w:rsid w:val="00786FCD"/>
    <w:rsid w:val="00790623"/>
    <w:rsid w:val="00790881"/>
    <w:rsid w:val="00792DAA"/>
    <w:rsid w:val="0079474B"/>
    <w:rsid w:val="007A0998"/>
    <w:rsid w:val="007A0FD2"/>
    <w:rsid w:val="007A5115"/>
    <w:rsid w:val="007A5713"/>
    <w:rsid w:val="007A5A6E"/>
    <w:rsid w:val="007A64E7"/>
    <w:rsid w:val="007B0498"/>
    <w:rsid w:val="007B11D0"/>
    <w:rsid w:val="007B31BB"/>
    <w:rsid w:val="007B5FC8"/>
    <w:rsid w:val="007B67C1"/>
    <w:rsid w:val="007B762E"/>
    <w:rsid w:val="007C0168"/>
    <w:rsid w:val="007C35CB"/>
    <w:rsid w:val="007C4572"/>
    <w:rsid w:val="007D1600"/>
    <w:rsid w:val="007D3602"/>
    <w:rsid w:val="007D4D06"/>
    <w:rsid w:val="007D5FDD"/>
    <w:rsid w:val="007D6584"/>
    <w:rsid w:val="007E06F6"/>
    <w:rsid w:val="007E1B6D"/>
    <w:rsid w:val="007E2135"/>
    <w:rsid w:val="007E3599"/>
    <w:rsid w:val="007E7E52"/>
    <w:rsid w:val="007F0B0D"/>
    <w:rsid w:val="007F28D2"/>
    <w:rsid w:val="007F2A38"/>
    <w:rsid w:val="007F5B81"/>
    <w:rsid w:val="007F5C78"/>
    <w:rsid w:val="007F63EB"/>
    <w:rsid w:val="00802641"/>
    <w:rsid w:val="00802F4F"/>
    <w:rsid w:val="00804179"/>
    <w:rsid w:val="00804B1D"/>
    <w:rsid w:val="00810BC9"/>
    <w:rsid w:val="00811895"/>
    <w:rsid w:val="008123A4"/>
    <w:rsid w:val="00813BB1"/>
    <w:rsid w:val="00813F46"/>
    <w:rsid w:val="00814FF9"/>
    <w:rsid w:val="008150C6"/>
    <w:rsid w:val="008205AE"/>
    <w:rsid w:val="00820F6B"/>
    <w:rsid w:val="0082346E"/>
    <w:rsid w:val="00825C40"/>
    <w:rsid w:val="00827608"/>
    <w:rsid w:val="00841259"/>
    <w:rsid w:val="008416E4"/>
    <w:rsid w:val="008442A0"/>
    <w:rsid w:val="00846BB3"/>
    <w:rsid w:val="00846FD8"/>
    <w:rsid w:val="00847143"/>
    <w:rsid w:val="0085418F"/>
    <w:rsid w:val="008552FA"/>
    <w:rsid w:val="00855CF7"/>
    <w:rsid w:val="00857BAE"/>
    <w:rsid w:val="00862BD5"/>
    <w:rsid w:val="00862F0C"/>
    <w:rsid w:val="00865220"/>
    <w:rsid w:val="008653CD"/>
    <w:rsid w:val="00867F3A"/>
    <w:rsid w:val="00870C13"/>
    <w:rsid w:val="00871567"/>
    <w:rsid w:val="00874FC0"/>
    <w:rsid w:val="00880432"/>
    <w:rsid w:val="008822CD"/>
    <w:rsid w:val="008825C7"/>
    <w:rsid w:val="008833CD"/>
    <w:rsid w:val="008833DD"/>
    <w:rsid w:val="00884B02"/>
    <w:rsid w:val="00886F28"/>
    <w:rsid w:val="00887D4F"/>
    <w:rsid w:val="008914EF"/>
    <w:rsid w:val="00893497"/>
    <w:rsid w:val="00894270"/>
    <w:rsid w:val="00894ABE"/>
    <w:rsid w:val="0089549B"/>
    <w:rsid w:val="00895D2F"/>
    <w:rsid w:val="008A037F"/>
    <w:rsid w:val="008A4450"/>
    <w:rsid w:val="008A4D87"/>
    <w:rsid w:val="008A5191"/>
    <w:rsid w:val="008A7D53"/>
    <w:rsid w:val="008B1137"/>
    <w:rsid w:val="008B14F5"/>
    <w:rsid w:val="008B48EE"/>
    <w:rsid w:val="008B5BAB"/>
    <w:rsid w:val="008C19F4"/>
    <w:rsid w:val="008C3101"/>
    <w:rsid w:val="008C749D"/>
    <w:rsid w:val="008D2183"/>
    <w:rsid w:val="008D6EAA"/>
    <w:rsid w:val="008E2103"/>
    <w:rsid w:val="008E4A2A"/>
    <w:rsid w:val="008E522C"/>
    <w:rsid w:val="008E5CDA"/>
    <w:rsid w:val="008E630B"/>
    <w:rsid w:val="008F2334"/>
    <w:rsid w:val="008F3D0A"/>
    <w:rsid w:val="008F404A"/>
    <w:rsid w:val="008F7CA6"/>
    <w:rsid w:val="0090168B"/>
    <w:rsid w:val="0090429B"/>
    <w:rsid w:val="00912A5E"/>
    <w:rsid w:val="00912DF4"/>
    <w:rsid w:val="009131CA"/>
    <w:rsid w:val="009153E3"/>
    <w:rsid w:val="00921102"/>
    <w:rsid w:val="00922F71"/>
    <w:rsid w:val="0092386E"/>
    <w:rsid w:val="00923A8A"/>
    <w:rsid w:val="00925F01"/>
    <w:rsid w:val="00927A41"/>
    <w:rsid w:val="00931916"/>
    <w:rsid w:val="00933491"/>
    <w:rsid w:val="00933CD4"/>
    <w:rsid w:val="009341F8"/>
    <w:rsid w:val="00934F7A"/>
    <w:rsid w:val="00936C5D"/>
    <w:rsid w:val="009437C4"/>
    <w:rsid w:val="00943DD4"/>
    <w:rsid w:val="00946227"/>
    <w:rsid w:val="00951247"/>
    <w:rsid w:val="009519DB"/>
    <w:rsid w:val="00956B88"/>
    <w:rsid w:val="0096235C"/>
    <w:rsid w:val="009626CE"/>
    <w:rsid w:val="00964AC8"/>
    <w:rsid w:val="009659F4"/>
    <w:rsid w:val="0096600E"/>
    <w:rsid w:val="00971F52"/>
    <w:rsid w:val="0097317E"/>
    <w:rsid w:val="009744AE"/>
    <w:rsid w:val="00975ADD"/>
    <w:rsid w:val="00981C07"/>
    <w:rsid w:val="00985A89"/>
    <w:rsid w:val="009955F7"/>
    <w:rsid w:val="00995D4F"/>
    <w:rsid w:val="009A1842"/>
    <w:rsid w:val="009A419B"/>
    <w:rsid w:val="009A6D1E"/>
    <w:rsid w:val="009A71A4"/>
    <w:rsid w:val="009B0BE0"/>
    <w:rsid w:val="009C245A"/>
    <w:rsid w:val="009C2B3A"/>
    <w:rsid w:val="009C46D2"/>
    <w:rsid w:val="009C58FE"/>
    <w:rsid w:val="009C7A8B"/>
    <w:rsid w:val="009D5AF4"/>
    <w:rsid w:val="009D5ECA"/>
    <w:rsid w:val="009E1BE4"/>
    <w:rsid w:val="009E4EAF"/>
    <w:rsid w:val="009E4F99"/>
    <w:rsid w:val="009E56C0"/>
    <w:rsid w:val="009F1EC7"/>
    <w:rsid w:val="009F3ACF"/>
    <w:rsid w:val="009F46D0"/>
    <w:rsid w:val="009F517B"/>
    <w:rsid w:val="009F6CDE"/>
    <w:rsid w:val="00A00541"/>
    <w:rsid w:val="00A005DF"/>
    <w:rsid w:val="00A04E38"/>
    <w:rsid w:val="00A066DC"/>
    <w:rsid w:val="00A06A68"/>
    <w:rsid w:val="00A151C8"/>
    <w:rsid w:val="00A158E0"/>
    <w:rsid w:val="00A1628D"/>
    <w:rsid w:val="00A16A17"/>
    <w:rsid w:val="00A23815"/>
    <w:rsid w:val="00A238B4"/>
    <w:rsid w:val="00A24E75"/>
    <w:rsid w:val="00A260AC"/>
    <w:rsid w:val="00A279AD"/>
    <w:rsid w:val="00A31417"/>
    <w:rsid w:val="00A3469F"/>
    <w:rsid w:val="00A35400"/>
    <w:rsid w:val="00A4050A"/>
    <w:rsid w:val="00A40600"/>
    <w:rsid w:val="00A4345B"/>
    <w:rsid w:val="00A44689"/>
    <w:rsid w:val="00A44B98"/>
    <w:rsid w:val="00A456BC"/>
    <w:rsid w:val="00A4643E"/>
    <w:rsid w:val="00A47EA8"/>
    <w:rsid w:val="00A5112C"/>
    <w:rsid w:val="00A52086"/>
    <w:rsid w:val="00A5741A"/>
    <w:rsid w:val="00A600E3"/>
    <w:rsid w:val="00A60E16"/>
    <w:rsid w:val="00A62175"/>
    <w:rsid w:val="00A6411B"/>
    <w:rsid w:val="00A64641"/>
    <w:rsid w:val="00A659C3"/>
    <w:rsid w:val="00A65D00"/>
    <w:rsid w:val="00A724C5"/>
    <w:rsid w:val="00A732CD"/>
    <w:rsid w:val="00A73B2F"/>
    <w:rsid w:val="00A75F78"/>
    <w:rsid w:val="00A80C47"/>
    <w:rsid w:val="00A80D78"/>
    <w:rsid w:val="00A81D27"/>
    <w:rsid w:val="00A821D0"/>
    <w:rsid w:val="00A82D31"/>
    <w:rsid w:val="00A8319E"/>
    <w:rsid w:val="00A844CB"/>
    <w:rsid w:val="00A84E18"/>
    <w:rsid w:val="00A85F2C"/>
    <w:rsid w:val="00A868EC"/>
    <w:rsid w:val="00A92768"/>
    <w:rsid w:val="00A9411F"/>
    <w:rsid w:val="00AA0655"/>
    <w:rsid w:val="00AA52F7"/>
    <w:rsid w:val="00AA56DA"/>
    <w:rsid w:val="00AB0DDA"/>
    <w:rsid w:val="00AB1CFE"/>
    <w:rsid w:val="00AB1EEB"/>
    <w:rsid w:val="00AB21C4"/>
    <w:rsid w:val="00AB2ACA"/>
    <w:rsid w:val="00AB3E22"/>
    <w:rsid w:val="00AC1F3D"/>
    <w:rsid w:val="00AC3AB8"/>
    <w:rsid w:val="00AC47C4"/>
    <w:rsid w:val="00AC4CBF"/>
    <w:rsid w:val="00AC7F23"/>
    <w:rsid w:val="00AD44F6"/>
    <w:rsid w:val="00AD4B0F"/>
    <w:rsid w:val="00AD52E4"/>
    <w:rsid w:val="00AD5B6C"/>
    <w:rsid w:val="00AD771F"/>
    <w:rsid w:val="00AE2796"/>
    <w:rsid w:val="00AE3A5E"/>
    <w:rsid w:val="00AE7444"/>
    <w:rsid w:val="00AF0E0C"/>
    <w:rsid w:val="00AF431C"/>
    <w:rsid w:val="00AF479C"/>
    <w:rsid w:val="00AF4A7C"/>
    <w:rsid w:val="00AF6BF7"/>
    <w:rsid w:val="00AF6C9F"/>
    <w:rsid w:val="00AF71F3"/>
    <w:rsid w:val="00AF7326"/>
    <w:rsid w:val="00B026DC"/>
    <w:rsid w:val="00B05762"/>
    <w:rsid w:val="00B074F2"/>
    <w:rsid w:val="00B079BB"/>
    <w:rsid w:val="00B12E46"/>
    <w:rsid w:val="00B166F5"/>
    <w:rsid w:val="00B20080"/>
    <w:rsid w:val="00B20FFE"/>
    <w:rsid w:val="00B23E5E"/>
    <w:rsid w:val="00B2519A"/>
    <w:rsid w:val="00B25D81"/>
    <w:rsid w:val="00B2635C"/>
    <w:rsid w:val="00B26C30"/>
    <w:rsid w:val="00B26C96"/>
    <w:rsid w:val="00B26EC8"/>
    <w:rsid w:val="00B33BB9"/>
    <w:rsid w:val="00B41D38"/>
    <w:rsid w:val="00B42C5E"/>
    <w:rsid w:val="00B54780"/>
    <w:rsid w:val="00B55B0B"/>
    <w:rsid w:val="00B576FF"/>
    <w:rsid w:val="00B57AB7"/>
    <w:rsid w:val="00B609DE"/>
    <w:rsid w:val="00B6281F"/>
    <w:rsid w:val="00B64D1B"/>
    <w:rsid w:val="00B64EA1"/>
    <w:rsid w:val="00B65F19"/>
    <w:rsid w:val="00B65F6A"/>
    <w:rsid w:val="00B66DE2"/>
    <w:rsid w:val="00B670B0"/>
    <w:rsid w:val="00B67134"/>
    <w:rsid w:val="00B73600"/>
    <w:rsid w:val="00B80A17"/>
    <w:rsid w:val="00B80B49"/>
    <w:rsid w:val="00B81FF3"/>
    <w:rsid w:val="00B833E5"/>
    <w:rsid w:val="00B83830"/>
    <w:rsid w:val="00B83BE0"/>
    <w:rsid w:val="00B84DF5"/>
    <w:rsid w:val="00B863A6"/>
    <w:rsid w:val="00B91717"/>
    <w:rsid w:val="00B91ABA"/>
    <w:rsid w:val="00B9258F"/>
    <w:rsid w:val="00B97EB1"/>
    <w:rsid w:val="00BA481F"/>
    <w:rsid w:val="00BA73C2"/>
    <w:rsid w:val="00BB031E"/>
    <w:rsid w:val="00BB07E8"/>
    <w:rsid w:val="00BB07F2"/>
    <w:rsid w:val="00BB16E5"/>
    <w:rsid w:val="00BB1B2B"/>
    <w:rsid w:val="00BB1EDC"/>
    <w:rsid w:val="00BB2A4E"/>
    <w:rsid w:val="00BB7C70"/>
    <w:rsid w:val="00BC12E5"/>
    <w:rsid w:val="00BC23CD"/>
    <w:rsid w:val="00BC2EEA"/>
    <w:rsid w:val="00BC4783"/>
    <w:rsid w:val="00BC785F"/>
    <w:rsid w:val="00BD2553"/>
    <w:rsid w:val="00BD5D14"/>
    <w:rsid w:val="00BE0A5A"/>
    <w:rsid w:val="00BE123A"/>
    <w:rsid w:val="00BE18BC"/>
    <w:rsid w:val="00BE3B7A"/>
    <w:rsid w:val="00BE45FB"/>
    <w:rsid w:val="00BE4BC2"/>
    <w:rsid w:val="00BE7F64"/>
    <w:rsid w:val="00BF2D45"/>
    <w:rsid w:val="00BF7695"/>
    <w:rsid w:val="00C01A79"/>
    <w:rsid w:val="00C026BD"/>
    <w:rsid w:val="00C029C0"/>
    <w:rsid w:val="00C102E8"/>
    <w:rsid w:val="00C1177A"/>
    <w:rsid w:val="00C12DFB"/>
    <w:rsid w:val="00C1379E"/>
    <w:rsid w:val="00C14289"/>
    <w:rsid w:val="00C17B36"/>
    <w:rsid w:val="00C207CF"/>
    <w:rsid w:val="00C23098"/>
    <w:rsid w:val="00C25205"/>
    <w:rsid w:val="00C26A2C"/>
    <w:rsid w:val="00C26D4C"/>
    <w:rsid w:val="00C32FF8"/>
    <w:rsid w:val="00C3300C"/>
    <w:rsid w:val="00C3306B"/>
    <w:rsid w:val="00C3409B"/>
    <w:rsid w:val="00C40B17"/>
    <w:rsid w:val="00C43466"/>
    <w:rsid w:val="00C451CC"/>
    <w:rsid w:val="00C53D59"/>
    <w:rsid w:val="00C546F8"/>
    <w:rsid w:val="00C54ABD"/>
    <w:rsid w:val="00C60CEE"/>
    <w:rsid w:val="00C63236"/>
    <w:rsid w:val="00C72A57"/>
    <w:rsid w:val="00C77B3F"/>
    <w:rsid w:val="00C80C1F"/>
    <w:rsid w:val="00C81A45"/>
    <w:rsid w:val="00C83011"/>
    <w:rsid w:val="00C83159"/>
    <w:rsid w:val="00C8351E"/>
    <w:rsid w:val="00C83ABC"/>
    <w:rsid w:val="00C83D3B"/>
    <w:rsid w:val="00C83DB0"/>
    <w:rsid w:val="00C8646E"/>
    <w:rsid w:val="00C87A52"/>
    <w:rsid w:val="00C90118"/>
    <w:rsid w:val="00C90D6E"/>
    <w:rsid w:val="00C919CA"/>
    <w:rsid w:val="00C91EE1"/>
    <w:rsid w:val="00C95515"/>
    <w:rsid w:val="00CA1A7C"/>
    <w:rsid w:val="00CA2EEB"/>
    <w:rsid w:val="00CA4EBE"/>
    <w:rsid w:val="00CA5F47"/>
    <w:rsid w:val="00CA7F34"/>
    <w:rsid w:val="00CB31B2"/>
    <w:rsid w:val="00CB4839"/>
    <w:rsid w:val="00CB6A95"/>
    <w:rsid w:val="00CB77C3"/>
    <w:rsid w:val="00CC0145"/>
    <w:rsid w:val="00CC028C"/>
    <w:rsid w:val="00CC0EF1"/>
    <w:rsid w:val="00CC28DA"/>
    <w:rsid w:val="00CC41F4"/>
    <w:rsid w:val="00CC425F"/>
    <w:rsid w:val="00CC7801"/>
    <w:rsid w:val="00CD0F9F"/>
    <w:rsid w:val="00CD12F9"/>
    <w:rsid w:val="00CD1E8A"/>
    <w:rsid w:val="00CD21D5"/>
    <w:rsid w:val="00CD7314"/>
    <w:rsid w:val="00CD762B"/>
    <w:rsid w:val="00CE0E61"/>
    <w:rsid w:val="00CE29D1"/>
    <w:rsid w:val="00CE3089"/>
    <w:rsid w:val="00CE3C58"/>
    <w:rsid w:val="00CE5CF6"/>
    <w:rsid w:val="00CE7E05"/>
    <w:rsid w:val="00CF2630"/>
    <w:rsid w:val="00CF37BA"/>
    <w:rsid w:val="00CF6618"/>
    <w:rsid w:val="00CF70DB"/>
    <w:rsid w:val="00D0046D"/>
    <w:rsid w:val="00D00665"/>
    <w:rsid w:val="00D022E3"/>
    <w:rsid w:val="00D02D96"/>
    <w:rsid w:val="00D0601D"/>
    <w:rsid w:val="00D07FF8"/>
    <w:rsid w:val="00D11C70"/>
    <w:rsid w:val="00D14387"/>
    <w:rsid w:val="00D15563"/>
    <w:rsid w:val="00D16432"/>
    <w:rsid w:val="00D16CA8"/>
    <w:rsid w:val="00D21B1D"/>
    <w:rsid w:val="00D21F6A"/>
    <w:rsid w:val="00D24E3C"/>
    <w:rsid w:val="00D30EDE"/>
    <w:rsid w:val="00D35EBC"/>
    <w:rsid w:val="00D3753D"/>
    <w:rsid w:val="00D4147B"/>
    <w:rsid w:val="00D44D90"/>
    <w:rsid w:val="00D5543D"/>
    <w:rsid w:val="00D6069B"/>
    <w:rsid w:val="00D61B35"/>
    <w:rsid w:val="00D642B9"/>
    <w:rsid w:val="00D6455A"/>
    <w:rsid w:val="00D66E9A"/>
    <w:rsid w:val="00D70C6F"/>
    <w:rsid w:val="00D71203"/>
    <w:rsid w:val="00D727D6"/>
    <w:rsid w:val="00D74C33"/>
    <w:rsid w:val="00D75200"/>
    <w:rsid w:val="00D762F8"/>
    <w:rsid w:val="00D80454"/>
    <w:rsid w:val="00D81FD2"/>
    <w:rsid w:val="00D83951"/>
    <w:rsid w:val="00D84539"/>
    <w:rsid w:val="00D965EC"/>
    <w:rsid w:val="00DA18DC"/>
    <w:rsid w:val="00DB365A"/>
    <w:rsid w:val="00DB3CEF"/>
    <w:rsid w:val="00DB5935"/>
    <w:rsid w:val="00DC0F48"/>
    <w:rsid w:val="00DC2451"/>
    <w:rsid w:val="00DC4575"/>
    <w:rsid w:val="00DC58F0"/>
    <w:rsid w:val="00DC58F3"/>
    <w:rsid w:val="00DC6BF3"/>
    <w:rsid w:val="00DC7074"/>
    <w:rsid w:val="00DC7B40"/>
    <w:rsid w:val="00DC7F55"/>
    <w:rsid w:val="00DD00A4"/>
    <w:rsid w:val="00DD04EC"/>
    <w:rsid w:val="00DD2850"/>
    <w:rsid w:val="00DD2AE0"/>
    <w:rsid w:val="00DD32E5"/>
    <w:rsid w:val="00DD4EDE"/>
    <w:rsid w:val="00DE0615"/>
    <w:rsid w:val="00DE1CC0"/>
    <w:rsid w:val="00DE271D"/>
    <w:rsid w:val="00DE72FA"/>
    <w:rsid w:val="00DE7498"/>
    <w:rsid w:val="00DF283A"/>
    <w:rsid w:val="00DF5E03"/>
    <w:rsid w:val="00DF6C13"/>
    <w:rsid w:val="00E00AED"/>
    <w:rsid w:val="00E03C43"/>
    <w:rsid w:val="00E05A12"/>
    <w:rsid w:val="00E064A1"/>
    <w:rsid w:val="00E128C4"/>
    <w:rsid w:val="00E1347B"/>
    <w:rsid w:val="00E1349B"/>
    <w:rsid w:val="00E140E0"/>
    <w:rsid w:val="00E141B6"/>
    <w:rsid w:val="00E17518"/>
    <w:rsid w:val="00E17AFE"/>
    <w:rsid w:val="00E22646"/>
    <w:rsid w:val="00E229DC"/>
    <w:rsid w:val="00E22E9B"/>
    <w:rsid w:val="00E23229"/>
    <w:rsid w:val="00E24602"/>
    <w:rsid w:val="00E273F5"/>
    <w:rsid w:val="00E314E7"/>
    <w:rsid w:val="00E34ACA"/>
    <w:rsid w:val="00E37EDC"/>
    <w:rsid w:val="00E400E0"/>
    <w:rsid w:val="00E43FB7"/>
    <w:rsid w:val="00E4713B"/>
    <w:rsid w:val="00E4786D"/>
    <w:rsid w:val="00E47FF4"/>
    <w:rsid w:val="00E50E77"/>
    <w:rsid w:val="00E51748"/>
    <w:rsid w:val="00E527BD"/>
    <w:rsid w:val="00E52CCD"/>
    <w:rsid w:val="00E52F39"/>
    <w:rsid w:val="00E552E4"/>
    <w:rsid w:val="00E55ECE"/>
    <w:rsid w:val="00E5660F"/>
    <w:rsid w:val="00E6011B"/>
    <w:rsid w:val="00E62905"/>
    <w:rsid w:val="00E629CB"/>
    <w:rsid w:val="00E62AC4"/>
    <w:rsid w:val="00E6321D"/>
    <w:rsid w:val="00E63C4D"/>
    <w:rsid w:val="00E64320"/>
    <w:rsid w:val="00E703B3"/>
    <w:rsid w:val="00E725FA"/>
    <w:rsid w:val="00E93195"/>
    <w:rsid w:val="00E931BA"/>
    <w:rsid w:val="00E937A1"/>
    <w:rsid w:val="00E94F0E"/>
    <w:rsid w:val="00EA0B0D"/>
    <w:rsid w:val="00EA60F1"/>
    <w:rsid w:val="00EB173A"/>
    <w:rsid w:val="00EB5E90"/>
    <w:rsid w:val="00EB5F4F"/>
    <w:rsid w:val="00EC17CC"/>
    <w:rsid w:val="00EC2F7C"/>
    <w:rsid w:val="00EC4AEB"/>
    <w:rsid w:val="00EC4C66"/>
    <w:rsid w:val="00ED07F7"/>
    <w:rsid w:val="00ED2B7A"/>
    <w:rsid w:val="00ED5E21"/>
    <w:rsid w:val="00ED758B"/>
    <w:rsid w:val="00EE020D"/>
    <w:rsid w:val="00EE1FD5"/>
    <w:rsid w:val="00EE3841"/>
    <w:rsid w:val="00EE4F82"/>
    <w:rsid w:val="00EE587E"/>
    <w:rsid w:val="00EF0090"/>
    <w:rsid w:val="00EF09AA"/>
    <w:rsid w:val="00EF3321"/>
    <w:rsid w:val="00EF5376"/>
    <w:rsid w:val="00EF614B"/>
    <w:rsid w:val="00F00CAD"/>
    <w:rsid w:val="00F00D3F"/>
    <w:rsid w:val="00F01529"/>
    <w:rsid w:val="00F07E57"/>
    <w:rsid w:val="00F10A59"/>
    <w:rsid w:val="00F10F62"/>
    <w:rsid w:val="00F12346"/>
    <w:rsid w:val="00F1463A"/>
    <w:rsid w:val="00F17473"/>
    <w:rsid w:val="00F22EAF"/>
    <w:rsid w:val="00F240A4"/>
    <w:rsid w:val="00F3295F"/>
    <w:rsid w:val="00F345C4"/>
    <w:rsid w:val="00F349B2"/>
    <w:rsid w:val="00F36C63"/>
    <w:rsid w:val="00F37D7D"/>
    <w:rsid w:val="00F40C1F"/>
    <w:rsid w:val="00F41D74"/>
    <w:rsid w:val="00F4272B"/>
    <w:rsid w:val="00F42EB1"/>
    <w:rsid w:val="00F44314"/>
    <w:rsid w:val="00F4494A"/>
    <w:rsid w:val="00F4511A"/>
    <w:rsid w:val="00F46166"/>
    <w:rsid w:val="00F477EB"/>
    <w:rsid w:val="00F532E8"/>
    <w:rsid w:val="00F540AE"/>
    <w:rsid w:val="00F54C4D"/>
    <w:rsid w:val="00F55FB8"/>
    <w:rsid w:val="00F56D67"/>
    <w:rsid w:val="00F57141"/>
    <w:rsid w:val="00F62545"/>
    <w:rsid w:val="00F6486F"/>
    <w:rsid w:val="00F64F31"/>
    <w:rsid w:val="00F66ED0"/>
    <w:rsid w:val="00F70C7F"/>
    <w:rsid w:val="00F74929"/>
    <w:rsid w:val="00F77665"/>
    <w:rsid w:val="00F77FEF"/>
    <w:rsid w:val="00F81992"/>
    <w:rsid w:val="00F85260"/>
    <w:rsid w:val="00F85E11"/>
    <w:rsid w:val="00F90464"/>
    <w:rsid w:val="00F918A6"/>
    <w:rsid w:val="00F96024"/>
    <w:rsid w:val="00F96723"/>
    <w:rsid w:val="00FA1650"/>
    <w:rsid w:val="00FA4443"/>
    <w:rsid w:val="00FA511F"/>
    <w:rsid w:val="00FA5D59"/>
    <w:rsid w:val="00FA656D"/>
    <w:rsid w:val="00FA6855"/>
    <w:rsid w:val="00FB1517"/>
    <w:rsid w:val="00FB5384"/>
    <w:rsid w:val="00FB705F"/>
    <w:rsid w:val="00FC1D14"/>
    <w:rsid w:val="00FC554C"/>
    <w:rsid w:val="00FC79F9"/>
    <w:rsid w:val="00FD3D57"/>
    <w:rsid w:val="00FD4519"/>
    <w:rsid w:val="00FD4CD7"/>
    <w:rsid w:val="00FD5807"/>
    <w:rsid w:val="00FD64A1"/>
    <w:rsid w:val="00FD7761"/>
    <w:rsid w:val="00FE002F"/>
    <w:rsid w:val="00FE103E"/>
    <w:rsid w:val="00FE3095"/>
    <w:rsid w:val="00FE5874"/>
    <w:rsid w:val="00FE78A8"/>
    <w:rsid w:val="00FF40BD"/>
    <w:rsid w:val="00FF6106"/>
    <w:rsid w:val="00FF6411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ACE686"/>
  <w15:chartTrackingRefBased/>
  <w15:docId w15:val="{A569BE49-D835-4164-BA9B-053032A2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1E8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Arial" w:hAnsi="Arial"/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szCs w:val="20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sz w:val="22"/>
      <w:u w:val="single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framePr w:w="2649" w:h="1714" w:hSpace="141" w:wrap="around" w:vAnchor="text" w:hAnchor="page" w:x="7616" w:y="12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b/>
      <w:color w:val="000080"/>
      <w:sz w:val="12"/>
      <w:szCs w:val="20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b/>
      <w:sz w:val="37"/>
      <w:szCs w:val="20"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8"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Legenda">
    <w:name w:val="caption"/>
    <w:basedOn w:val="Normal"/>
    <w:next w:val="Normal"/>
    <w:qFormat/>
    <w:pPr>
      <w:framePr w:w="2649" w:h="1714" w:hSpace="141" w:wrap="around" w:vAnchor="text" w:hAnchor="page" w:x="7616" w:y="120"/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jc w:val="center"/>
    </w:pPr>
    <w:rPr>
      <w:b/>
      <w:sz w:val="27"/>
      <w:szCs w:val="20"/>
    </w:rPr>
  </w:style>
  <w:style w:type="paragraph" w:styleId="Recuodecorpodetexto2">
    <w:name w:val="Body Text Indent 2"/>
    <w:basedOn w:val="Normal"/>
    <w:link w:val="Recuodecorpodetexto2Char"/>
    <w:pPr>
      <w:ind w:left="3240"/>
      <w:jc w:val="both"/>
    </w:pPr>
    <w:rPr>
      <w:rFonts w:ascii="Arial" w:hAnsi="Arial"/>
      <w:b/>
      <w:bCs/>
      <w:lang w:val="x-none" w:eastAsia="x-none"/>
    </w:rPr>
  </w:style>
  <w:style w:type="paragraph" w:styleId="Corpodetexto2">
    <w:name w:val="Body Text 2"/>
    <w:basedOn w:val="Normal"/>
    <w:pPr>
      <w:jc w:val="both"/>
    </w:pPr>
    <w:rPr>
      <w:rFonts w:ascii="Arial" w:hAnsi="Arial"/>
      <w:szCs w:val="20"/>
    </w:r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3261" w:right="-284"/>
      <w:jc w:val="both"/>
    </w:pPr>
    <w:rPr>
      <w:rFonts w:ascii="Courier New" w:hAnsi="Courier New" w:cs="Courier New"/>
      <w:b/>
      <w:sz w:val="22"/>
      <w:szCs w:val="20"/>
    </w:rPr>
  </w:style>
  <w:style w:type="paragraph" w:styleId="Corpodetexto">
    <w:name w:val="Body Text"/>
    <w:basedOn w:val="Normal"/>
    <w:pPr>
      <w:jc w:val="both"/>
    </w:pPr>
    <w:rPr>
      <w:rFonts w:ascii="Courier New" w:hAnsi="Courier New"/>
      <w:szCs w:val="20"/>
    </w:rPr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Arial" w:hAnsi="Arial"/>
      <w:sz w:val="22"/>
      <w:lang w:val="x-none" w:eastAsia="x-none"/>
    </w:rPr>
  </w:style>
  <w:style w:type="paragraph" w:styleId="Recuodecorpodetexto3">
    <w:name w:val="Body Text Indent 3"/>
    <w:basedOn w:val="Normal"/>
    <w:link w:val="Recuodecorpodetexto3Char"/>
    <w:pPr>
      <w:ind w:firstLine="708"/>
      <w:jc w:val="both"/>
    </w:pPr>
    <w:rPr>
      <w:rFonts w:ascii="Arial" w:hAnsi="Arial"/>
      <w:lang w:val="x-none" w:eastAsia="x-none"/>
    </w:rPr>
  </w:style>
  <w:style w:type="paragraph" w:customStyle="1" w:styleId="Corpodetexto21">
    <w:name w:val="Corpo de texto 21"/>
    <w:basedOn w:val="Normal"/>
    <w:pPr>
      <w:ind w:left="3600"/>
      <w:jc w:val="both"/>
    </w:pPr>
    <w:rPr>
      <w:rFonts w:ascii="Arial" w:hAnsi="Arial"/>
      <w:b/>
      <w:sz w:val="22"/>
      <w:szCs w:val="20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8"/>
      <w:szCs w:val="20"/>
      <w:u w:val="single"/>
      <w:lang w:val="x-none" w:eastAsia="x-none"/>
    </w:rPr>
  </w:style>
  <w:style w:type="character" w:styleId="Forte">
    <w:name w:val="Strong"/>
    <w:qFormat/>
    <w:rPr>
      <w:b/>
      <w:bCs/>
    </w:rPr>
  </w:style>
  <w:style w:type="paragraph" w:styleId="Lista">
    <w:name w:val="List"/>
    <w:basedOn w:val="Corpodetexto"/>
    <w:pPr>
      <w:suppressAutoHyphens/>
      <w:spacing w:after="120"/>
      <w:jc w:val="left"/>
    </w:pPr>
    <w:rPr>
      <w:rFonts w:ascii="Bookman Old Style" w:hAnsi="Bookman Old Style" w:cs="Arial Unicode MS"/>
      <w:szCs w:val="24"/>
      <w:lang w:eastAsia="ar-SA"/>
    </w:rPr>
  </w:style>
  <w:style w:type="paragraph" w:customStyle="1" w:styleId="WW-NormalWeb">
    <w:name w:val="WW-Normal (Web)"/>
    <w:basedOn w:val="Normal"/>
    <w:pPr>
      <w:suppressAutoHyphens/>
      <w:spacing w:before="280" w:after="280"/>
    </w:pPr>
    <w:rPr>
      <w:rFonts w:ascii="Arial" w:eastAsia="Arial Unicode MS" w:hAnsi="Arial" w:cs="Arial"/>
      <w:sz w:val="18"/>
      <w:szCs w:val="18"/>
      <w:lang w:eastAsia="ar-SA"/>
    </w:rPr>
  </w:style>
  <w:style w:type="paragraph" w:styleId="NormalWeb">
    <w:name w:val="Normal (Web)"/>
    <w:basedOn w:val="Normal"/>
    <w:uiPriority w:val="99"/>
    <w:rsid w:val="00455458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7477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C26A2C"/>
  </w:style>
  <w:style w:type="character" w:customStyle="1" w:styleId="CharChar">
    <w:name w:val="Char Char"/>
    <w:locked/>
    <w:rsid w:val="00DD32E5"/>
    <w:rPr>
      <w:lang w:val="pt-BR" w:eastAsia="pt-BR" w:bidi="ar-SA"/>
    </w:rPr>
  </w:style>
  <w:style w:type="character" w:customStyle="1" w:styleId="CharChar1">
    <w:name w:val="Char Char1"/>
    <w:rsid w:val="000A2402"/>
    <w:rPr>
      <w:lang w:val="pt-BR" w:eastAsia="pt-BR" w:bidi="ar-SA"/>
    </w:rPr>
  </w:style>
  <w:style w:type="character" w:customStyle="1" w:styleId="Ttulo4Char">
    <w:name w:val="Título 4 Char"/>
    <w:link w:val="Ttulo4"/>
    <w:locked/>
    <w:rsid w:val="000838A3"/>
    <w:rPr>
      <w:b/>
      <w:lang w:val="pt-BR" w:eastAsia="pt-BR" w:bidi="ar-SA"/>
    </w:rPr>
  </w:style>
  <w:style w:type="character" w:customStyle="1" w:styleId="CharChar10">
    <w:name w:val="Char Char1"/>
    <w:locked/>
    <w:rsid w:val="000838A3"/>
    <w:rPr>
      <w:lang w:val="pt-BR" w:eastAsia="pt-BR" w:bidi="ar-SA"/>
    </w:rPr>
  </w:style>
  <w:style w:type="character" w:customStyle="1" w:styleId="CharChar2">
    <w:name w:val="Char Char2"/>
    <w:rsid w:val="001E0E02"/>
    <w:rPr>
      <w:b/>
    </w:rPr>
  </w:style>
  <w:style w:type="character" w:customStyle="1" w:styleId="CharChar3">
    <w:name w:val="Char Char3"/>
    <w:locked/>
    <w:rsid w:val="00EE587E"/>
    <w:rPr>
      <w:b/>
      <w:lang w:val="pt-BR" w:eastAsia="pt-BR" w:bidi="ar-SA"/>
    </w:rPr>
  </w:style>
  <w:style w:type="paragraph" w:styleId="Textodebalo">
    <w:name w:val="Balloon Text"/>
    <w:basedOn w:val="Normal"/>
    <w:link w:val="TextodebaloChar"/>
    <w:rsid w:val="00A8319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8319E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uiPriority w:val="99"/>
    <w:rsid w:val="00786FCD"/>
    <w:pPr>
      <w:suppressAutoHyphens/>
      <w:ind w:firstLine="708"/>
      <w:jc w:val="both"/>
    </w:pPr>
    <w:rPr>
      <w:rFonts w:ascii="Arial" w:hAnsi="Arial" w:cs="Arial"/>
      <w:lang w:eastAsia="ar-SA"/>
    </w:rPr>
  </w:style>
  <w:style w:type="character" w:customStyle="1" w:styleId="Corpodetexto3Char">
    <w:name w:val="Corpo de texto 3 Char"/>
    <w:link w:val="Corpodetexto3"/>
    <w:uiPriority w:val="99"/>
    <w:rsid w:val="002B158D"/>
    <w:rPr>
      <w:sz w:val="16"/>
      <w:szCs w:val="16"/>
    </w:rPr>
  </w:style>
  <w:style w:type="character" w:customStyle="1" w:styleId="Ttulo2Char">
    <w:name w:val="Título 2 Char"/>
    <w:link w:val="Ttulo2"/>
    <w:rsid w:val="00BB07E8"/>
    <w:rPr>
      <w:sz w:val="24"/>
    </w:rPr>
  </w:style>
  <w:style w:type="character" w:customStyle="1" w:styleId="TtuloChar">
    <w:name w:val="Título Char"/>
    <w:link w:val="Ttulo"/>
    <w:rsid w:val="00561768"/>
    <w:rPr>
      <w:rFonts w:ascii="Arial" w:hAnsi="Arial"/>
      <w:b/>
      <w:sz w:val="28"/>
      <w:u w:val="single"/>
    </w:rPr>
  </w:style>
  <w:style w:type="character" w:customStyle="1" w:styleId="Ttulo1Char">
    <w:name w:val="Título 1 Char"/>
    <w:link w:val="Ttulo1"/>
    <w:rsid w:val="00EC17CC"/>
    <w:rPr>
      <w:rFonts w:ascii="Arial" w:hAnsi="Arial" w:cs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C17CC"/>
    <w:rPr>
      <w:rFonts w:ascii="Arial" w:hAnsi="Arial" w:cs="Arial"/>
      <w:sz w:val="22"/>
      <w:szCs w:val="24"/>
    </w:rPr>
  </w:style>
  <w:style w:type="character" w:customStyle="1" w:styleId="Recuodecorpodetexto3Char">
    <w:name w:val="Recuo de corpo de texto 3 Char"/>
    <w:link w:val="Recuodecorpodetexto3"/>
    <w:rsid w:val="00EC17CC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936C5D"/>
    <w:rPr>
      <w:rFonts w:ascii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83BE0"/>
    <w:pPr>
      <w:widowControl w:val="0"/>
      <w:autoSpaceDE w:val="0"/>
      <w:autoSpaceDN w:val="0"/>
    </w:pPr>
    <w:rPr>
      <w:sz w:val="22"/>
      <w:szCs w:val="22"/>
      <w:lang w:val="pt-PT" w:eastAsia="pt-PT" w:bidi="pt-PT"/>
    </w:rPr>
  </w:style>
  <w:style w:type="paragraph" w:customStyle="1" w:styleId="TableContents">
    <w:name w:val="Table Contents"/>
    <w:basedOn w:val="Normal"/>
    <w:rsid w:val="000E328E"/>
    <w:pPr>
      <w:widowControl w:val="0"/>
      <w:suppressLineNumbers/>
      <w:suppressAutoHyphens/>
      <w:autoSpaceDN w:val="0"/>
    </w:pPr>
    <w:rPr>
      <w:rFonts w:eastAsia="DejaVu Sans" w:cs="DejaVu Sans"/>
      <w:kern w:val="3"/>
      <w:lang w:eastAsia="zh-CN" w:bidi="hi-IN"/>
    </w:rPr>
  </w:style>
  <w:style w:type="paragraph" w:styleId="PargrafodaLista">
    <w:name w:val="List Paragraph"/>
    <w:basedOn w:val="Normal"/>
    <w:uiPriority w:val="34"/>
    <w:qFormat/>
    <w:rsid w:val="00C3409B"/>
    <w:pPr>
      <w:ind w:left="708"/>
    </w:pPr>
  </w:style>
  <w:style w:type="paragraph" w:customStyle="1" w:styleId="Normal1">
    <w:name w:val="Normal1"/>
    <w:rsid w:val="0045096C"/>
    <w:pPr>
      <w:widowControl w:val="0"/>
    </w:pPr>
    <w:rPr>
      <w:rFonts w:ascii="Calibri" w:eastAsia="Calibri" w:hAnsi="Calibri" w:cs="Calibri"/>
      <w:sz w:val="22"/>
      <w:szCs w:val="22"/>
      <w:lang w:val="pt-PT"/>
    </w:rPr>
  </w:style>
  <w:style w:type="paragraph" w:customStyle="1" w:styleId="Standard">
    <w:name w:val="Standard"/>
    <w:rsid w:val="0045096C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9F1D7-36C0-4D75-A731-B154AE77E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1055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</vt:lpstr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</dc:title>
  <dc:subject/>
  <dc:creator>joao</dc:creator>
  <cp:keywords/>
  <cp:lastModifiedBy>JULIO CESAR DE CARVALHO ABREU</cp:lastModifiedBy>
  <cp:revision>2</cp:revision>
  <cp:lastPrinted>2025-09-29T13:50:00Z</cp:lastPrinted>
  <dcterms:created xsi:type="dcterms:W3CDTF">2025-10-15T20:46:00Z</dcterms:created>
  <dcterms:modified xsi:type="dcterms:W3CDTF">2025-10-15T20:46:00Z</dcterms:modified>
</cp:coreProperties>
</file>