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D3A9" w14:textId="77777777" w:rsidR="00766EF3" w:rsidRDefault="00766EF3" w:rsidP="00440904">
      <w:pPr>
        <w:pStyle w:val="SemEspaamento"/>
        <w:ind w:left="0" w:hanging="2"/>
        <w:rPr>
          <w:rFonts w:eastAsia="Courier New"/>
        </w:rPr>
      </w:pPr>
    </w:p>
    <w:p w14:paraId="471CCC0F" w14:textId="0AE8E2E9" w:rsidR="00766EF3" w:rsidRPr="000B7702" w:rsidRDefault="004D2F03" w:rsidP="000B77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ourier New" w:eastAsia="Courier New" w:hAnsi="Courier New" w:cs="Courier New"/>
          <w:b/>
          <w:color w:val="000000"/>
          <w:sz w:val="28"/>
          <w:szCs w:val="28"/>
        </w:rPr>
      </w:pPr>
      <w:r>
        <w:rPr>
          <w:rFonts w:ascii="Courier New" w:eastAsia="Courier New" w:hAnsi="Courier New" w:cs="Courier New"/>
          <w:b/>
          <w:color w:val="000000"/>
          <w:sz w:val="28"/>
          <w:szCs w:val="28"/>
        </w:rPr>
        <w:t>REQUERIMENTO Nº</w:t>
      </w:r>
      <w:r w:rsidR="00440904">
        <w:rPr>
          <w:rFonts w:ascii="Courier New" w:eastAsia="Courier New" w:hAnsi="Courier New" w:cs="Courier New"/>
          <w:b/>
          <w:sz w:val="28"/>
          <w:szCs w:val="28"/>
        </w:rPr>
        <w:t xml:space="preserve"> </w:t>
      </w:r>
      <w:r w:rsidR="00E215C1">
        <w:rPr>
          <w:rFonts w:ascii="Courier New" w:eastAsia="Courier New" w:hAnsi="Courier New" w:cs="Courier New"/>
          <w:b/>
          <w:sz w:val="28"/>
          <w:szCs w:val="28"/>
        </w:rPr>
        <w:t>1.037</w:t>
      </w:r>
      <w:r w:rsidR="00AD4D8E">
        <w:rPr>
          <w:rFonts w:ascii="Courier New" w:eastAsia="Courier New" w:hAnsi="Courier New" w:cs="Courier New"/>
          <w:b/>
          <w:sz w:val="28"/>
          <w:szCs w:val="28"/>
        </w:rPr>
        <w:t xml:space="preserve"> </w:t>
      </w:r>
      <w:r w:rsidR="00D310DE">
        <w:rPr>
          <w:rFonts w:ascii="Courier New" w:eastAsia="Courier New" w:hAnsi="Courier New" w:cs="Courier New"/>
          <w:b/>
          <w:sz w:val="28"/>
          <w:szCs w:val="28"/>
        </w:rPr>
        <w:t>/</w:t>
      </w:r>
      <w:r w:rsidR="00AD4D8E">
        <w:rPr>
          <w:rFonts w:ascii="Courier New" w:eastAsia="Courier New" w:hAnsi="Courier New" w:cs="Courier New"/>
          <w:b/>
          <w:sz w:val="28"/>
          <w:szCs w:val="28"/>
        </w:rPr>
        <w:t xml:space="preserve"> </w:t>
      </w:r>
      <w:r w:rsidR="00D310DE">
        <w:rPr>
          <w:rFonts w:ascii="Courier New" w:eastAsia="Courier New" w:hAnsi="Courier New" w:cs="Courier New"/>
          <w:b/>
          <w:sz w:val="28"/>
          <w:szCs w:val="28"/>
        </w:rPr>
        <w:t>202</w:t>
      </w:r>
      <w:r w:rsidR="003C16BF">
        <w:rPr>
          <w:rFonts w:ascii="Courier New" w:eastAsia="Courier New" w:hAnsi="Courier New" w:cs="Courier New"/>
          <w:b/>
          <w:sz w:val="28"/>
          <w:szCs w:val="28"/>
        </w:rPr>
        <w:t>5</w:t>
      </w:r>
    </w:p>
    <w:p w14:paraId="36CD3344" w14:textId="77777777" w:rsidR="00766EF3" w:rsidRPr="000B7702" w:rsidRDefault="00766E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jc w:val="both"/>
        <w:rPr>
          <w:rFonts w:ascii="Courier New" w:eastAsia="Courier New" w:hAnsi="Courier New" w:cs="Courier New"/>
          <w:color w:val="000000"/>
          <w:sz w:val="2"/>
          <w:szCs w:val="2"/>
        </w:rPr>
      </w:pPr>
    </w:p>
    <w:p w14:paraId="795D18B8" w14:textId="77777777" w:rsidR="00D5293D" w:rsidRPr="009E07D3" w:rsidRDefault="004D2F03" w:rsidP="00D5293D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  <w:r w:rsidRPr="009E07D3">
        <w:rPr>
          <w:rFonts w:ascii="Courier New" w:eastAsia="Courier New" w:hAnsi="Courier New" w:cs="Courier New"/>
          <w:b/>
          <w:sz w:val="24"/>
          <w:szCs w:val="24"/>
        </w:rPr>
        <w:tab/>
      </w:r>
      <w:r w:rsidR="00D5293D" w:rsidRPr="009E07D3">
        <w:rPr>
          <w:rFonts w:ascii="Courier New" w:eastAsia="Courier New" w:hAnsi="Courier New" w:cs="Courier New"/>
          <w:bCs/>
          <w:sz w:val="24"/>
          <w:szCs w:val="24"/>
        </w:rPr>
        <w:t>Senhor Presidente,</w:t>
      </w:r>
    </w:p>
    <w:p w14:paraId="038A52FE" w14:textId="77777777" w:rsidR="00D5293D" w:rsidRPr="009E07D3" w:rsidRDefault="00D5293D" w:rsidP="00D5293D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065D4B80" w14:textId="066A093A" w:rsidR="00D5293D" w:rsidRPr="009E07D3" w:rsidRDefault="00D5293D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/>
          <w:sz w:val="24"/>
          <w:szCs w:val="24"/>
        </w:rPr>
      </w:pPr>
      <w:r w:rsidRPr="009E07D3">
        <w:rPr>
          <w:rFonts w:ascii="Courier New" w:eastAsia="Courier New" w:hAnsi="Courier New" w:cs="Courier New"/>
          <w:b/>
          <w:sz w:val="24"/>
          <w:szCs w:val="24"/>
        </w:rPr>
        <w:t xml:space="preserve">       </w:t>
      </w:r>
      <w:r w:rsidRPr="009E07D3">
        <w:rPr>
          <w:rFonts w:ascii="Courier New" w:eastAsia="Courier New" w:hAnsi="Courier New" w:cs="Courier New"/>
          <w:bCs/>
          <w:sz w:val="24"/>
          <w:szCs w:val="24"/>
        </w:rPr>
        <w:t>Requeiro à Mesa Diretora que seja expedida na forma regimental,</w:t>
      </w:r>
      <w:r w:rsidRPr="009E07D3">
        <w:rPr>
          <w:rFonts w:ascii="Courier New" w:eastAsia="Courier New" w:hAnsi="Courier New" w:cs="Courier New"/>
          <w:b/>
          <w:sz w:val="24"/>
          <w:szCs w:val="24"/>
        </w:rPr>
        <w:t xml:space="preserve"> </w:t>
      </w:r>
      <w:r w:rsidR="000B7702" w:rsidRPr="009E07D3">
        <w:rPr>
          <w:rFonts w:ascii="Courier New" w:eastAsia="Courier New" w:hAnsi="Courier New" w:cs="Courier New"/>
          <w:b/>
          <w:sz w:val="24"/>
          <w:szCs w:val="24"/>
        </w:rPr>
        <w:t xml:space="preserve">MOÇÃO DE APLAUSOS </w:t>
      </w:r>
      <w:r w:rsidR="007C08E5" w:rsidRPr="009E07D3">
        <w:rPr>
          <w:rFonts w:ascii="Courier New" w:eastAsia="Courier New" w:hAnsi="Courier New" w:cs="Courier New"/>
          <w:b/>
          <w:sz w:val="24"/>
          <w:szCs w:val="24"/>
        </w:rPr>
        <w:t>À EMPRESA ACIO CONTABILIDADE</w:t>
      </w:r>
      <w:r w:rsidR="009E07D3" w:rsidRPr="009E07D3">
        <w:rPr>
          <w:rFonts w:ascii="Courier New" w:eastAsia="Courier New" w:hAnsi="Courier New" w:cs="Courier New"/>
          <w:b/>
          <w:sz w:val="24"/>
          <w:szCs w:val="24"/>
        </w:rPr>
        <w:t>,</w:t>
      </w:r>
      <w:r w:rsidR="007C08E5" w:rsidRPr="009E07D3">
        <w:rPr>
          <w:rFonts w:ascii="Courier New" w:eastAsia="Courier New" w:hAnsi="Courier New" w:cs="Courier New"/>
          <w:b/>
          <w:sz w:val="24"/>
          <w:szCs w:val="24"/>
        </w:rPr>
        <w:t xml:space="preserve"> DE PATY DO ALFERES</w:t>
      </w:r>
      <w:r w:rsidR="009E07D3" w:rsidRPr="009E07D3">
        <w:rPr>
          <w:rFonts w:ascii="Courier New" w:eastAsia="Courier New" w:hAnsi="Courier New" w:cs="Courier New"/>
          <w:b/>
          <w:sz w:val="24"/>
          <w:szCs w:val="24"/>
        </w:rPr>
        <w:t xml:space="preserve">, </w:t>
      </w:r>
      <w:r w:rsidR="009E07D3" w:rsidRPr="009E07D3">
        <w:rPr>
          <w:rFonts w:ascii="Courier New" w:eastAsia="Courier New" w:hAnsi="Courier New" w:cs="Courier New"/>
          <w:bCs/>
          <w:sz w:val="24"/>
          <w:szCs w:val="24"/>
        </w:rPr>
        <w:t>em virtude da inauguração de suas novas e modernas instalações no Centro de nosso município</w:t>
      </w:r>
      <w:r w:rsidR="007C08E5" w:rsidRPr="009E07D3">
        <w:rPr>
          <w:rFonts w:ascii="Courier New" w:eastAsia="Courier New" w:hAnsi="Courier New" w:cs="Courier New"/>
          <w:bCs/>
          <w:sz w:val="24"/>
          <w:szCs w:val="24"/>
        </w:rPr>
        <w:t>.</w:t>
      </w:r>
    </w:p>
    <w:p w14:paraId="6B128AA6" w14:textId="77777777" w:rsidR="00D908EB" w:rsidRPr="009E07D3" w:rsidRDefault="00D908EB" w:rsidP="00D5293D">
      <w:pPr>
        <w:tabs>
          <w:tab w:val="left" w:pos="708"/>
          <w:tab w:val="center" w:pos="4419"/>
          <w:tab w:val="right" w:pos="8838"/>
        </w:tabs>
        <w:ind w:left="0" w:hanging="2"/>
        <w:jc w:val="center"/>
        <w:rPr>
          <w:rFonts w:ascii="Courier New" w:eastAsia="Courier New" w:hAnsi="Courier New" w:cs="Courier New"/>
          <w:b/>
          <w:sz w:val="24"/>
          <w:szCs w:val="24"/>
          <w:u w:val="single"/>
        </w:rPr>
      </w:pPr>
    </w:p>
    <w:p w14:paraId="2945B238" w14:textId="36CCD4F5" w:rsidR="00D5293D" w:rsidRPr="001D3424" w:rsidRDefault="00D5293D" w:rsidP="00D5293D">
      <w:pPr>
        <w:tabs>
          <w:tab w:val="left" w:pos="708"/>
          <w:tab w:val="center" w:pos="4419"/>
          <w:tab w:val="right" w:pos="8838"/>
        </w:tabs>
        <w:ind w:left="1" w:hanging="3"/>
        <w:jc w:val="center"/>
        <w:rPr>
          <w:rFonts w:ascii="Courier New" w:eastAsia="Courier New" w:hAnsi="Courier New" w:cs="Courier New"/>
          <w:b/>
          <w:sz w:val="28"/>
          <w:szCs w:val="28"/>
          <w:u w:val="single"/>
        </w:rPr>
      </w:pPr>
      <w:r w:rsidRPr="001D3424">
        <w:rPr>
          <w:rFonts w:ascii="Courier New" w:eastAsia="Courier New" w:hAnsi="Courier New" w:cs="Courier New"/>
          <w:b/>
          <w:sz w:val="28"/>
          <w:szCs w:val="28"/>
          <w:u w:val="single"/>
        </w:rPr>
        <w:t>JUSTIFICATIVA</w:t>
      </w:r>
    </w:p>
    <w:p w14:paraId="71D2E4CF" w14:textId="77777777" w:rsidR="00D5293D" w:rsidRPr="009E07D3" w:rsidRDefault="00D5293D" w:rsidP="00D5293D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/>
          <w:sz w:val="24"/>
          <w:szCs w:val="24"/>
        </w:rPr>
      </w:pPr>
    </w:p>
    <w:p w14:paraId="67F609C3" w14:textId="77777777" w:rsidR="009E07D3" w:rsidRPr="009E07D3" w:rsidRDefault="009E07D3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  <w:r w:rsidRPr="009E07D3">
        <w:rPr>
          <w:rFonts w:ascii="Courier New" w:eastAsia="Courier New" w:hAnsi="Courier New" w:cs="Courier New"/>
          <w:bCs/>
          <w:sz w:val="24"/>
          <w:szCs w:val="24"/>
        </w:rPr>
        <w:t xml:space="preserve">A presente Moção de Aplausos justifica-se como um merecido reconhecimento à </w:t>
      </w:r>
      <w:r w:rsidRPr="009E07D3">
        <w:rPr>
          <w:rFonts w:ascii="Courier New" w:eastAsia="Courier New" w:hAnsi="Courier New" w:cs="Courier New"/>
          <w:b/>
          <w:sz w:val="24"/>
          <w:szCs w:val="24"/>
        </w:rPr>
        <w:t>ACIO CONTABILIDADE</w:t>
      </w:r>
      <w:r w:rsidRPr="009E07D3">
        <w:rPr>
          <w:rFonts w:ascii="Courier New" w:eastAsia="Courier New" w:hAnsi="Courier New" w:cs="Courier New"/>
          <w:bCs/>
          <w:sz w:val="24"/>
          <w:szCs w:val="24"/>
        </w:rPr>
        <w:t xml:space="preserve"> pela significativa inauguração de suas novas e modernas instalações no coração do Centro de Paty do Alferes. </w:t>
      </w:r>
    </w:p>
    <w:p w14:paraId="3454FB3A" w14:textId="77777777" w:rsidR="009E07D3" w:rsidRPr="009E07D3" w:rsidRDefault="009E07D3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</w:p>
    <w:p w14:paraId="3E39294C" w14:textId="77777777" w:rsidR="009E07D3" w:rsidRPr="009E07D3" w:rsidRDefault="009E07D3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  <w:r w:rsidRPr="009E07D3">
        <w:rPr>
          <w:rFonts w:ascii="Courier New" w:eastAsia="Courier New" w:hAnsi="Courier New" w:cs="Courier New"/>
          <w:bCs/>
          <w:sz w:val="24"/>
          <w:szCs w:val="24"/>
        </w:rPr>
        <w:t xml:space="preserve">Este evento não representa apenas o crescimento da empresa, mas também um valioso indicativo de prosperidade e confiança no pujante potencial econômico de nosso município. É dever inalienável do Poder Público Municipal não apenas incentivar, mas também celebrar e valorizar iniciativas que promovem o desenvolvimento local, a geração de empregos qualificados e o aumento da renda. A expansão da ACIO Contabilidade fortalece a profissionalização do mercado, assegurando que as empresas locais operem em conformidade legal e fiscal, o que eleva o padrão de competitividade e a saúde de todo o nosso tecido empresarial. </w:t>
      </w:r>
    </w:p>
    <w:p w14:paraId="330351B9" w14:textId="77777777" w:rsidR="009E07D3" w:rsidRPr="009E07D3" w:rsidRDefault="009E07D3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</w:p>
    <w:p w14:paraId="6DAF61E9" w14:textId="77777777" w:rsidR="009E07D3" w:rsidRPr="009E07D3" w:rsidRDefault="009E07D3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  <w:r w:rsidRPr="009E07D3">
        <w:rPr>
          <w:rFonts w:ascii="Courier New" w:eastAsia="Courier New" w:hAnsi="Courier New" w:cs="Courier New"/>
          <w:bCs/>
          <w:sz w:val="24"/>
          <w:szCs w:val="24"/>
        </w:rPr>
        <w:t xml:space="preserve">Com uma vasta carteira de clientes patienses e liderada por proprietárias que são filhas de nossa terra, a empresa demonstra um profundo compromisso com o progresso de Paty do Alferes. Seu reinvestimento aqui é um testemunho irrefutável de sua crença no futuro de nossa comunidade. A cada nova empresa que prospera ou se expande, reafirmamos o potencial de Paty do Alferes e a inabalável crença de nossos empreendedores. </w:t>
      </w:r>
    </w:p>
    <w:p w14:paraId="0C1835D4" w14:textId="77777777" w:rsidR="009E07D3" w:rsidRPr="009E07D3" w:rsidRDefault="009E07D3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</w:p>
    <w:p w14:paraId="6B7992FE" w14:textId="439C9024" w:rsidR="000B7702" w:rsidRPr="009E07D3" w:rsidRDefault="009E07D3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  <w:r w:rsidRPr="009E07D3">
        <w:rPr>
          <w:rFonts w:ascii="Courier New" w:eastAsia="Courier New" w:hAnsi="Courier New" w:cs="Courier New"/>
          <w:bCs/>
          <w:sz w:val="24"/>
          <w:szCs w:val="24"/>
        </w:rPr>
        <w:t xml:space="preserve">Por estes motivos, o </w:t>
      </w:r>
      <w:r w:rsidRPr="009E07D3">
        <w:rPr>
          <w:rFonts w:ascii="Courier New" w:eastAsia="Courier New" w:hAnsi="Courier New" w:cs="Courier New"/>
          <w:b/>
          <w:sz w:val="24"/>
          <w:szCs w:val="24"/>
        </w:rPr>
        <w:t xml:space="preserve">Poder Legislativo </w:t>
      </w:r>
      <w:r w:rsidRPr="009E07D3">
        <w:rPr>
          <w:rFonts w:ascii="Courier New" w:eastAsia="Courier New" w:hAnsi="Courier New" w:cs="Courier New"/>
          <w:bCs/>
          <w:sz w:val="24"/>
          <w:szCs w:val="24"/>
        </w:rPr>
        <w:t xml:space="preserve">presta justa e merecida homenagem à </w:t>
      </w:r>
      <w:r w:rsidRPr="009E07D3">
        <w:rPr>
          <w:rFonts w:ascii="Courier New" w:eastAsia="Courier New" w:hAnsi="Courier New" w:cs="Courier New"/>
          <w:b/>
          <w:sz w:val="24"/>
          <w:szCs w:val="24"/>
        </w:rPr>
        <w:t>ACIO CONTABILIDADE</w:t>
      </w:r>
      <w:r w:rsidRPr="009E07D3">
        <w:rPr>
          <w:rFonts w:ascii="Courier New" w:eastAsia="Courier New" w:hAnsi="Courier New" w:cs="Courier New"/>
          <w:bCs/>
          <w:sz w:val="24"/>
          <w:szCs w:val="24"/>
        </w:rPr>
        <w:t>, reconhecendo sua inestimável contribuição para o fortalecimento da economia e o desenvolvimento contínuo de nossa cidade.</w:t>
      </w:r>
    </w:p>
    <w:p w14:paraId="010BF612" w14:textId="3113BB55" w:rsidR="00D908EB" w:rsidRPr="009E07D3" w:rsidRDefault="00D5293D" w:rsidP="000B7702">
      <w:pPr>
        <w:tabs>
          <w:tab w:val="left" w:pos="708"/>
          <w:tab w:val="center" w:pos="4419"/>
          <w:tab w:val="right" w:pos="8838"/>
        </w:tabs>
        <w:ind w:left="0" w:hanging="2"/>
        <w:jc w:val="both"/>
        <w:rPr>
          <w:rFonts w:ascii="Courier New" w:eastAsia="Courier New" w:hAnsi="Courier New" w:cs="Courier New"/>
          <w:bCs/>
          <w:sz w:val="24"/>
          <w:szCs w:val="24"/>
        </w:rPr>
      </w:pPr>
      <w:r w:rsidRPr="009E07D3">
        <w:rPr>
          <w:rFonts w:ascii="Courier New" w:eastAsia="Courier New" w:hAnsi="Courier New" w:cs="Courier New"/>
          <w:b/>
          <w:sz w:val="24"/>
          <w:szCs w:val="24"/>
        </w:rPr>
        <w:tab/>
      </w:r>
      <w:r w:rsidRPr="009E07D3">
        <w:rPr>
          <w:rFonts w:ascii="Courier New" w:eastAsia="Courier New" w:hAnsi="Courier New" w:cs="Courier New"/>
          <w:bCs/>
          <w:sz w:val="24"/>
          <w:szCs w:val="24"/>
        </w:rPr>
        <w:tab/>
      </w:r>
    </w:p>
    <w:p w14:paraId="4925DC09" w14:textId="2E69E04B" w:rsidR="00766EF3" w:rsidRPr="009E07D3" w:rsidRDefault="00440904" w:rsidP="00D908EB">
      <w:pPr>
        <w:tabs>
          <w:tab w:val="left" w:pos="708"/>
          <w:tab w:val="center" w:pos="4419"/>
          <w:tab w:val="right" w:pos="8838"/>
        </w:tabs>
        <w:ind w:left="0" w:hanging="2"/>
        <w:jc w:val="center"/>
        <w:rPr>
          <w:rFonts w:ascii="Courier New" w:eastAsia="Courier New" w:hAnsi="Courier New" w:cs="Courier New"/>
          <w:b/>
          <w:sz w:val="22"/>
          <w:szCs w:val="22"/>
        </w:rPr>
      </w:pPr>
      <w:r w:rsidRPr="009E07D3">
        <w:rPr>
          <w:rFonts w:ascii="Courier New" w:eastAsia="Courier New" w:hAnsi="Courier New" w:cs="Courier New"/>
          <w:bCs/>
          <w:sz w:val="22"/>
          <w:szCs w:val="22"/>
        </w:rPr>
        <w:t xml:space="preserve">Plenário Vereador Oswaldo F. de Barros Filho, </w:t>
      </w:r>
      <w:r w:rsidR="009E07D3" w:rsidRPr="009E07D3">
        <w:rPr>
          <w:rFonts w:ascii="Courier New" w:eastAsia="Courier New" w:hAnsi="Courier New" w:cs="Courier New"/>
          <w:bCs/>
          <w:sz w:val="22"/>
          <w:szCs w:val="22"/>
        </w:rPr>
        <w:t>1</w:t>
      </w:r>
      <w:r w:rsidR="001D3424">
        <w:rPr>
          <w:rFonts w:ascii="Courier New" w:eastAsia="Courier New" w:hAnsi="Courier New" w:cs="Courier New"/>
          <w:bCs/>
          <w:sz w:val="22"/>
          <w:szCs w:val="22"/>
        </w:rPr>
        <w:t>8</w:t>
      </w:r>
      <w:r w:rsidRPr="009E07D3">
        <w:rPr>
          <w:rFonts w:ascii="Courier New" w:eastAsia="Courier New" w:hAnsi="Courier New" w:cs="Courier New"/>
          <w:bCs/>
          <w:sz w:val="22"/>
          <w:szCs w:val="22"/>
        </w:rPr>
        <w:t xml:space="preserve"> de </w:t>
      </w:r>
      <w:r w:rsidR="009E07D3" w:rsidRPr="009E07D3">
        <w:rPr>
          <w:rFonts w:ascii="Courier New" w:eastAsia="Courier New" w:hAnsi="Courier New" w:cs="Courier New"/>
          <w:bCs/>
          <w:sz w:val="22"/>
          <w:szCs w:val="22"/>
        </w:rPr>
        <w:t xml:space="preserve">novembro </w:t>
      </w:r>
      <w:r w:rsidRPr="009E07D3">
        <w:rPr>
          <w:rFonts w:ascii="Courier New" w:eastAsia="Courier New" w:hAnsi="Courier New" w:cs="Courier New"/>
          <w:bCs/>
          <w:sz w:val="22"/>
          <w:szCs w:val="22"/>
        </w:rPr>
        <w:t>de 202</w:t>
      </w:r>
      <w:r w:rsidR="00D5293D" w:rsidRPr="009E07D3">
        <w:rPr>
          <w:rFonts w:ascii="Courier New" w:eastAsia="Courier New" w:hAnsi="Courier New" w:cs="Courier New"/>
          <w:bCs/>
          <w:sz w:val="22"/>
          <w:szCs w:val="22"/>
        </w:rPr>
        <w:t>5</w:t>
      </w:r>
      <w:r w:rsidRPr="009E07D3">
        <w:rPr>
          <w:rFonts w:ascii="Courier New" w:eastAsia="Courier New" w:hAnsi="Courier New" w:cs="Courier New"/>
          <w:bCs/>
          <w:sz w:val="22"/>
          <w:szCs w:val="22"/>
        </w:rPr>
        <w:t>.</w:t>
      </w:r>
    </w:p>
    <w:p w14:paraId="58A4308F" w14:textId="2DE7D0BE" w:rsidR="00D908EB" w:rsidRPr="009E07D3" w:rsidRDefault="00D908EB" w:rsidP="00D310DE">
      <w:pPr>
        <w:ind w:leftChars="0" w:left="0" w:firstLineChars="0" w:firstLine="0"/>
        <w:rPr>
          <w:rFonts w:ascii="Courier New" w:eastAsia="Courier New" w:hAnsi="Courier New" w:cs="Courier New"/>
          <w:sz w:val="24"/>
          <w:szCs w:val="24"/>
        </w:rPr>
      </w:pPr>
    </w:p>
    <w:p w14:paraId="313FC6FE" w14:textId="51C36CDE" w:rsidR="00D908EB" w:rsidRDefault="00D908EB" w:rsidP="00D310DE">
      <w:pPr>
        <w:ind w:leftChars="0" w:left="0" w:firstLineChars="0" w:firstLine="0"/>
        <w:rPr>
          <w:rFonts w:ascii="Courier New" w:eastAsia="Courier New" w:hAnsi="Courier New" w:cs="Courier New"/>
          <w:sz w:val="24"/>
          <w:szCs w:val="24"/>
        </w:rPr>
      </w:pPr>
    </w:p>
    <w:p w14:paraId="5134528B" w14:textId="5F4F8CCA" w:rsidR="001D3424" w:rsidRDefault="001D3424" w:rsidP="00D310DE">
      <w:pPr>
        <w:ind w:leftChars="0" w:left="0" w:firstLineChars="0" w:firstLine="0"/>
        <w:rPr>
          <w:rFonts w:ascii="Courier New" w:eastAsia="Courier New" w:hAnsi="Courier New" w:cs="Courier New"/>
          <w:sz w:val="24"/>
          <w:szCs w:val="24"/>
        </w:rPr>
      </w:pPr>
    </w:p>
    <w:p w14:paraId="09D9099D" w14:textId="6652728C" w:rsidR="001D3424" w:rsidRDefault="001D3424" w:rsidP="00D310DE">
      <w:pPr>
        <w:ind w:leftChars="0" w:left="0" w:firstLineChars="0" w:firstLine="0"/>
        <w:rPr>
          <w:rFonts w:ascii="Courier New" w:eastAsia="Courier New" w:hAnsi="Courier New" w:cs="Courier New"/>
          <w:sz w:val="24"/>
          <w:szCs w:val="24"/>
        </w:rPr>
      </w:pPr>
    </w:p>
    <w:p w14:paraId="04014CA4" w14:textId="40E5D2A5" w:rsidR="001D3424" w:rsidRDefault="001D3424" w:rsidP="00D310DE">
      <w:pPr>
        <w:ind w:leftChars="0" w:left="0" w:firstLineChars="0" w:firstLine="0"/>
        <w:rPr>
          <w:rFonts w:ascii="Courier New" w:eastAsia="Courier New" w:hAnsi="Courier New" w:cs="Courier New"/>
          <w:sz w:val="24"/>
          <w:szCs w:val="24"/>
        </w:rPr>
      </w:pPr>
    </w:p>
    <w:p w14:paraId="4BCEDE14" w14:textId="5A2A92CF" w:rsidR="001D3424" w:rsidRDefault="001D3424" w:rsidP="00D310DE">
      <w:pPr>
        <w:ind w:leftChars="0" w:left="0" w:firstLineChars="0" w:firstLine="0"/>
        <w:rPr>
          <w:rFonts w:ascii="Courier New" w:eastAsia="Courier New" w:hAnsi="Courier New" w:cs="Courier New"/>
          <w:sz w:val="24"/>
          <w:szCs w:val="24"/>
        </w:rPr>
      </w:pPr>
    </w:p>
    <w:p w14:paraId="2E4EFE78" w14:textId="77777777" w:rsidR="001D3424" w:rsidRPr="009E07D3" w:rsidRDefault="001D3424" w:rsidP="00D310DE">
      <w:pPr>
        <w:ind w:leftChars="0" w:left="0" w:firstLineChars="0" w:firstLine="0"/>
        <w:rPr>
          <w:rFonts w:ascii="Courier New" w:eastAsia="Courier New" w:hAnsi="Courier New" w:cs="Courier New"/>
          <w:sz w:val="24"/>
          <w:szCs w:val="24"/>
        </w:rPr>
      </w:pPr>
    </w:p>
    <w:p w14:paraId="4621F44A" w14:textId="77777777" w:rsidR="009E07D3" w:rsidRPr="009E07D3" w:rsidRDefault="009E07D3" w:rsidP="009E07D3">
      <w:pPr>
        <w:pStyle w:val="SemEspaamento"/>
        <w:ind w:left="0" w:hanging="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E07D3">
        <w:rPr>
          <w:rFonts w:asciiTheme="majorHAnsi" w:hAnsiTheme="majorHAnsi" w:cstheme="majorHAnsi"/>
          <w:b/>
          <w:bCs/>
          <w:sz w:val="24"/>
          <w:szCs w:val="24"/>
        </w:rPr>
        <w:t>GUILHERME ROSA RODRIGUES</w:t>
      </w:r>
    </w:p>
    <w:p w14:paraId="1FA590D4" w14:textId="77777777" w:rsidR="009E07D3" w:rsidRPr="009E07D3" w:rsidRDefault="009E07D3" w:rsidP="009E07D3">
      <w:pPr>
        <w:pStyle w:val="SemEspaamento"/>
        <w:ind w:left="0" w:hanging="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9E07D3">
        <w:rPr>
          <w:rFonts w:asciiTheme="majorHAnsi" w:hAnsiTheme="majorHAnsi" w:cstheme="majorHAnsi"/>
          <w:b/>
          <w:bCs/>
          <w:sz w:val="24"/>
          <w:szCs w:val="24"/>
        </w:rPr>
        <w:t>- GUILHERME ROSA -</w:t>
      </w:r>
    </w:p>
    <w:p w14:paraId="218BB664" w14:textId="0FFFFCDD" w:rsidR="005F334E" w:rsidRPr="009E07D3" w:rsidRDefault="004D2F03" w:rsidP="005F334E">
      <w:pPr>
        <w:ind w:left="0" w:hanging="2"/>
        <w:jc w:val="center"/>
        <w:rPr>
          <w:rFonts w:ascii="Courier New" w:eastAsia="Courier New" w:hAnsi="Courier New" w:cs="Courier New"/>
          <w:b/>
          <w:sz w:val="24"/>
          <w:szCs w:val="24"/>
        </w:rPr>
      </w:pPr>
      <w:r w:rsidRPr="009E07D3">
        <w:rPr>
          <w:rFonts w:ascii="Courier New" w:eastAsia="Courier New" w:hAnsi="Courier New" w:cs="Courier New"/>
          <w:b/>
          <w:sz w:val="24"/>
          <w:szCs w:val="24"/>
        </w:rPr>
        <w:t>Vereador Autor da Proposição</w:t>
      </w:r>
    </w:p>
    <w:p w14:paraId="0BE0A21A" w14:textId="77777777" w:rsidR="005F334E" w:rsidRPr="009E07D3" w:rsidRDefault="005F334E" w:rsidP="005F334E">
      <w:pPr>
        <w:ind w:left="0" w:hanging="2"/>
        <w:rPr>
          <w:rFonts w:ascii="Courier New" w:eastAsia="Courier New" w:hAnsi="Courier New" w:cs="Courier New"/>
          <w:sz w:val="24"/>
          <w:szCs w:val="24"/>
        </w:rPr>
      </w:pPr>
    </w:p>
    <w:sectPr w:rsidR="005F334E" w:rsidRPr="009E07D3" w:rsidSect="001D34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7" w:right="992" w:bottom="16" w:left="993" w:header="720" w:footer="2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8692C" w14:textId="77777777" w:rsidR="00744ECE" w:rsidRDefault="00744ECE">
      <w:pPr>
        <w:spacing w:line="240" w:lineRule="auto"/>
        <w:ind w:left="0" w:hanging="2"/>
      </w:pPr>
      <w:r>
        <w:separator/>
      </w:r>
    </w:p>
  </w:endnote>
  <w:endnote w:type="continuationSeparator" w:id="0">
    <w:p w14:paraId="05B02E79" w14:textId="77777777" w:rsidR="00744ECE" w:rsidRDefault="00744EC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ED2AE" w14:textId="77777777" w:rsidR="00D864E8" w:rsidRDefault="00D864E8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9A78" w14:textId="65DDB1E1" w:rsidR="00766EF3" w:rsidRPr="000B7702" w:rsidRDefault="004D2F03" w:rsidP="001D342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center" w:pos="4729"/>
        <w:tab w:val="right" w:pos="8504"/>
        <w:tab w:val="right" w:pos="9459"/>
      </w:tabs>
      <w:ind w:left="0" w:hanging="2"/>
      <w:jc w:val="center"/>
      <w:rPr>
        <w:rFonts w:ascii="Calibri" w:eastAsia="Calibri" w:hAnsi="Calibri" w:cs="Calibri"/>
        <w:sz w:val="16"/>
        <w:szCs w:val="16"/>
      </w:rPr>
    </w:pPr>
    <w:r w:rsidRPr="000B7702">
      <w:rPr>
        <w:rFonts w:ascii="Calibri" w:eastAsia="Calibri" w:hAnsi="Calibri" w:cs="Calibri"/>
        <w:color w:val="000000"/>
        <w:sz w:val="16"/>
        <w:szCs w:val="16"/>
      </w:rPr>
      <w:t>Rua Coronel Manoel Bernardes, nº 387 – Centro</w:t>
    </w:r>
    <w:r w:rsidR="001D3424">
      <w:rPr>
        <w:rFonts w:ascii="Calibri" w:eastAsia="Calibri" w:hAnsi="Calibri" w:cs="Calibri"/>
        <w:color w:val="000000"/>
        <w:sz w:val="16"/>
        <w:szCs w:val="16"/>
      </w:rPr>
      <w:t xml:space="preserve"> / </w:t>
    </w:r>
    <w:r w:rsidRPr="000B7702">
      <w:rPr>
        <w:rFonts w:ascii="Calibri" w:eastAsia="Calibri" w:hAnsi="Calibri" w:cs="Calibri"/>
        <w:sz w:val="16"/>
        <w:szCs w:val="16"/>
      </w:rPr>
      <w:t>Cep.: 26.950-000   -   Paty do Alferes/RJ - (24) 2080-2876</w:t>
    </w:r>
  </w:p>
  <w:p w14:paraId="01EAA69E" w14:textId="77777777" w:rsidR="00766EF3" w:rsidRPr="000B7702" w:rsidRDefault="00744ECE">
    <w:pPr>
      <w:ind w:left="0" w:hanging="2"/>
      <w:jc w:val="center"/>
      <w:rPr>
        <w:rFonts w:ascii="Calibri" w:eastAsia="Calibri" w:hAnsi="Calibri" w:cs="Calibri"/>
        <w:color w:val="000000"/>
        <w:sz w:val="16"/>
        <w:szCs w:val="16"/>
      </w:rPr>
    </w:pPr>
    <w:hyperlink r:id="rId1">
      <w:r w:rsidR="004D2F03" w:rsidRPr="005F334E">
        <w:rPr>
          <w:rFonts w:ascii="Calibri" w:eastAsia="Calibri" w:hAnsi="Calibri" w:cs="Calibri"/>
          <w:color w:val="000000" w:themeColor="text1"/>
          <w:sz w:val="16"/>
          <w:szCs w:val="16"/>
        </w:rPr>
        <w:t>https://www.patydoalferes.rj.leg.br/</w:t>
      </w:r>
    </w:hyperlink>
    <w:r w:rsidR="004D2F03" w:rsidRPr="005F334E">
      <w:rPr>
        <w:rFonts w:ascii="Calibri" w:eastAsia="Calibri" w:hAnsi="Calibri" w:cs="Calibri"/>
        <w:color w:val="000000" w:themeColor="text1"/>
        <w:sz w:val="16"/>
        <w:szCs w:val="16"/>
      </w:rPr>
      <w:t xml:space="preserve"> </w:t>
    </w:r>
    <w:r w:rsidR="004D2F03" w:rsidRPr="000B7702">
      <w:rPr>
        <w:rFonts w:ascii="Calibri" w:eastAsia="Calibri" w:hAnsi="Calibri" w:cs="Calibri"/>
        <w:color w:val="000000"/>
        <w:sz w:val="16"/>
        <w:szCs w:val="16"/>
      </w:rPr>
      <w:t>/ câmara@patydoalferes.rj.leg.br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0C612" w14:textId="77777777" w:rsidR="00D864E8" w:rsidRDefault="00D864E8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C63BF" w14:textId="77777777" w:rsidR="00744ECE" w:rsidRDefault="00744ECE">
      <w:pPr>
        <w:spacing w:line="240" w:lineRule="auto"/>
        <w:ind w:left="0" w:hanging="2"/>
      </w:pPr>
      <w:r>
        <w:separator/>
      </w:r>
    </w:p>
  </w:footnote>
  <w:footnote w:type="continuationSeparator" w:id="0">
    <w:p w14:paraId="2A7233F7" w14:textId="77777777" w:rsidR="00744ECE" w:rsidRDefault="00744EC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126D" w14:textId="77777777" w:rsidR="00D864E8" w:rsidRDefault="00D864E8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0E748" w14:textId="0A8511B3" w:rsidR="00766EF3" w:rsidRPr="00AD4D8E" w:rsidRDefault="004D2F03" w:rsidP="00AD4D8E">
    <w:pPr>
      <w:tabs>
        <w:tab w:val="center" w:pos="4419"/>
        <w:tab w:val="right" w:pos="8838"/>
      </w:tabs>
      <w:ind w:left="0" w:hanging="2"/>
      <w:jc w:val="center"/>
      <w:rPr>
        <w:rFonts w:ascii="Courier New" w:eastAsia="Courier New" w:hAnsi="Courier New" w:cs="Courier New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D9A84AC" wp14:editId="6D7E21D5">
          <wp:simplePos x="0" y="0"/>
          <wp:positionH relativeFrom="column">
            <wp:posOffset>2798445</wp:posOffset>
          </wp:positionH>
          <wp:positionV relativeFrom="paragraph">
            <wp:posOffset>-285750</wp:posOffset>
          </wp:positionV>
          <wp:extent cx="647700" cy="590550"/>
          <wp:effectExtent l="0" t="0" r="0" b="0"/>
          <wp:wrapTopAndBottom distT="0" dist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4D8E" w:rsidRPr="00AD4D8E">
      <w:rPr>
        <w:rFonts w:ascii="Courier New" w:eastAsia="Courier New" w:hAnsi="Courier New" w:cs="Courier New"/>
        <w:b/>
        <w:sz w:val="18"/>
        <w:szCs w:val="18"/>
      </w:rPr>
      <w:t>ESTADO DO RIO DE JANEIRO</w:t>
    </w:r>
  </w:p>
  <w:p w14:paraId="1F65B848" w14:textId="0AB12B9B" w:rsidR="00766EF3" w:rsidRPr="00AD4D8E" w:rsidRDefault="00AD4D8E">
    <w:pPr>
      <w:pBdr>
        <w:bottom w:val="single" w:sz="4" w:space="1" w:color="000000"/>
      </w:pBdr>
      <w:ind w:left="0" w:hanging="2"/>
      <w:jc w:val="center"/>
      <w:rPr>
        <w:rFonts w:ascii="Courier New" w:eastAsia="Courier New" w:hAnsi="Courier New" w:cs="Courier New"/>
        <w:b/>
        <w:sz w:val="18"/>
        <w:szCs w:val="18"/>
      </w:rPr>
    </w:pPr>
    <w:r w:rsidRPr="00AD4D8E">
      <w:rPr>
        <w:rFonts w:ascii="Courier New" w:eastAsia="Courier New" w:hAnsi="Courier New" w:cs="Courier New"/>
        <w:b/>
        <w:sz w:val="18"/>
        <w:szCs w:val="18"/>
      </w:rPr>
      <w:t>CÂMARA MUNICIPAL DE PATY DO ALFERES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E9EA" w14:textId="77777777" w:rsidR="00D864E8" w:rsidRDefault="00D864E8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F1F53"/>
    <w:multiLevelType w:val="hybridMultilevel"/>
    <w:tmpl w:val="E68650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C165E"/>
    <w:multiLevelType w:val="multilevel"/>
    <w:tmpl w:val="9C82AA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EF0639"/>
    <w:multiLevelType w:val="multilevel"/>
    <w:tmpl w:val="BFC2F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52127285">
    <w:abstractNumId w:val="2"/>
  </w:num>
  <w:num w:numId="2" w16cid:durableId="158740219">
    <w:abstractNumId w:val="1"/>
  </w:num>
  <w:num w:numId="3" w16cid:durableId="117973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F3"/>
    <w:rsid w:val="000B7702"/>
    <w:rsid w:val="00163DC0"/>
    <w:rsid w:val="001D3424"/>
    <w:rsid w:val="002371F8"/>
    <w:rsid w:val="00282FDF"/>
    <w:rsid w:val="00290380"/>
    <w:rsid w:val="002C5409"/>
    <w:rsid w:val="0032115F"/>
    <w:rsid w:val="003A34E6"/>
    <w:rsid w:val="003C16BF"/>
    <w:rsid w:val="00440904"/>
    <w:rsid w:val="004D2F03"/>
    <w:rsid w:val="004F18E6"/>
    <w:rsid w:val="005C5923"/>
    <w:rsid w:val="005F334E"/>
    <w:rsid w:val="006B431B"/>
    <w:rsid w:val="00744ECE"/>
    <w:rsid w:val="00766EF3"/>
    <w:rsid w:val="007C08E5"/>
    <w:rsid w:val="00942379"/>
    <w:rsid w:val="009E07D3"/>
    <w:rsid w:val="00A356E8"/>
    <w:rsid w:val="00AA580C"/>
    <w:rsid w:val="00AD4D8E"/>
    <w:rsid w:val="00BD55D7"/>
    <w:rsid w:val="00C5213B"/>
    <w:rsid w:val="00D0764F"/>
    <w:rsid w:val="00D310DE"/>
    <w:rsid w:val="00D5293D"/>
    <w:rsid w:val="00D864E8"/>
    <w:rsid w:val="00D908EB"/>
    <w:rsid w:val="00DB58E7"/>
    <w:rsid w:val="00E215C1"/>
    <w:rsid w:val="00EC0C60"/>
    <w:rsid w:val="00F11C84"/>
    <w:rsid w:val="00F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BFEE0"/>
  <w15:docId w15:val="{7AB98145-BFB5-4388-8CFF-E138AE5F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both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pPr>
      <w:keepNext/>
      <w:ind w:firstLine="546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rFonts w:ascii="Courier New" w:hAnsi="Courier New"/>
      <w:b/>
      <w:sz w:val="24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jc w:val="center"/>
    </w:pPr>
    <w:rPr>
      <w:b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character" w:customStyle="1" w:styleId="Ttulo2Char">
    <w:name w:val="Título 2 Char"/>
    <w:rPr>
      <w:rFonts w:ascii="Arial" w:hAnsi="Arial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ourier New" w:hAnsi="Courier New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paragraph" w:styleId="PargrafodaLista">
    <w:name w:val="List Paragraph"/>
    <w:basedOn w:val="Normal"/>
    <w:uiPriority w:val="34"/>
    <w:qFormat/>
    <w:rsid w:val="003A34E6"/>
    <w:pPr>
      <w:ind w:left="720"/>
      <w:contextualSpacing/>
    </w:pPr>
  </w:style>
  <w:style w:type="paragraph" w:styleId="SemEspaamento">
    <w:name w:val="No Spacing"/>
    <w:uiPriority w:val="1"/>
    <w:qFormat/>
    <w:rsid w:val="00440904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tydoalferes.rj.leg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UqsIME+wNwvsWw1K4qJpYs2VOg==">CgMxLjA4AHIhMTBwQ1pEalJjaVdUcE5EbHAzQWpEUzd5Y2Fwa2JUazJB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Ouvidoria</dc:creator>
  <cp:lastModifiedBy>JULIO CESAR DE CARVALHO ABREU</cp:lastModifiedBy>
  <cp:revision>4</cp:revision>
  <dcterms:created xsi:type="dcterms:W3CDTF">2025-11-19T19:02:00Z</dcterms:created>
  <dcterms:modified xsi:type="dcterms:W3CDTF">2025-11-19T19:16:00Z</dcterms:modified>
</cp:coreProperties>
</file>